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header1.xml" ContentType="application/vnd.openxmlformats-officedocument.wordprocessingml.header+xml"/>
  <Default Extension="png" ContentType="image/png"/>
  <Override PartName="/word/glossary/webSettings.xml" ContentType="application/vnd.openxmlformats-officedocument.wordprocessingml.webSettings+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document.xml" ContentType="application/vnd.openxmlformats-officedocument.wordprocessingml.document.glossary+xml"/>
  <Default Extension="jpeg" ContentType="image/jpeg"/>
  <Override PartName="/word/settings.xml" ContentType="application/vnd.openxmlformats-officedocument.wordprocessingml.settings+xml"/>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B6C5C" w:rsidRDefault="005B6C5C">
      <w:pPr>
        <w:rPr>
          <w:rFonts w:ascii="Arial Black" w:hAnsi="Arial Black"/>
          <w:color w:val="548DD4" w:themeColor="text2" w:themeTint="99"/>
          <w:szCs w:val="28"/>
        </w:rPr>
      </w:pPr>
      <w:r>
        <w:rPr>
          <w:rFonts w:ascii="Arial Black" w:hAnsi="Arial Black"/>
          <w:color w:val="548DD4" w:themeColor="text2" w:themeTint="99"/>
          <w:szCs w:val="28"/>
        </w:rPr>
        <w:t>Introduction</w:t>
      </w:r>
      <w:r w:rsidR="001661AC">
        <w:rPr>
          <w:rFonts w:ascii="Arial Black" w:hAnsi="Arial Black"/>
          <w:color w:val="548DD4" w:themeColor="text2" w:themeTint="99"/>
          <w:szCs w:val="28"/>
        </w:rPr>
        <w:t xml:space="preserve"> </w:t>
      </w:r>
      <w:r w:rsidR="00F51398">
        <w:rPr>
          <w:rFonts w:ascii="Arial Black" w:hAnsi="Arial Black"/>
          <w:color w:val="548DD4" w:themeColor="text2" w:themeTint="99"/>
          <w:szCs w:val="28"/>
        </w:rPr>
        <w:t>for</w:t>
      </w:r>
      <w:r w:rsidR="001661AC">
        <w:rPr>
          <w:rFonts w:ascii="Arial Black" w:hAnsi="Arial Black"/>
          <w:color w:val="548DD4" w:themeColor="text2" w:themeTint="99"/>
          <w:szCs w:val="28"/>
        </w:rPr>
        <w:t xml:space="preserve"> Instructor:</w:t>
      </w:r>
    </w:p>
    <w:p w:rsidR="00756501" w:rsidRDefault="005B6C5C">
      <w:r>
        <w:t xml:space="preserve">This activity is designed to provide hands on measurements of ground level </w:t>
      </w:r>
      <w:r w:rsidR="002E0E25">
        <w:t xml:space="preserve">visible light intensity and thermal emissions </w:t>
      </w:r>
      <w:r w:rsidR="007A51B4">
        <w:t xml:space="preserve">from </w:t>
      </w:r>
      <w:r>
        <w:t xml:space="preserve">various surfaces on a campus. </w:t>
      </w:r>
      <w:r w:rsidR="002E0E25">
        <w:t xml:space="preserve"> These measurements can, in additional activities, be used to develop an understanding of remote sensing data designed to evaluate Earth’s energy budget and the local effects of the built environment, particularly the urban heat island effect.</w:t>
      </w:r>
      <w:r>
        <w:t xml:space="preserve"> </w:t>
      </w:r>
    </w:p>
    <w:p w:rsidR="00756501" w:rsidRDefault="00756501"/>
    <w:p w:rsidR="00756501" w:rsidRDefault="005B6C5C">
      <w:proofErr w:type="spellStart"/>
      <w:r>
        <w:t>Albedo</w:t>
      </w:r>
      <w:proofErr w:type="spellEnd"/>
      <w:r>
        <w:t xml:space="preserve"> is calculated from measured light intensity, in units of </w:t>
      </w:r>
      <w:proofErr w:type="spellStart"/>
      <w:r>
        <w:t>lux</w:t>
      </w:r>
      <w:proofErr w:type="spellEnd"/>
      <w:r>
        <w:t xml:space="preserve"> (</w:t>
      </w:r>
      <w:r w:rsidRPr="005B6C5C">
        <w:rPr>
          <w:rFonts w:ascii="Times" w:hAnsi="Times"/>
          <w:szCs w:val="20"/>
        </w:rPr>
        <w:t xml:space="preserve">1Lux = 0.001496 </w:t>
      </w:r>
      <w:r>
        <w:rPr>
          <w:rFonts w:ascii="Times" w:hAnsi="Times"/>
          <w:szCs w:val="20"/>
        </w:rPr>
        <w:t>W</w:t>
      </w:r>
      <w:r w:rsidRPr="005B6C5C">
        <w:rPr>
          <w:rFonts w:ascii="Times" w:hAnsi="Times"/>
          <w:szCs w:val="20"/>
        </w:rPr>
        <w:t>/</w:t>
      </w:r>
      <w:r>
        <w:rPr>
          <w:rFonts w:ascii="Times" w:hAnsi="Times"/>
          <w:szCs w:val="20"/>
        </w:rPr>
        <w:t>m</w:t>
      </w:r>
      <w:r w:rsidRPr="005B6C5C">
        <w:rPr>
          <w:rFonts w:ascii="Times" w:hAnsi="Times"/>
          <w:szCs w:val="20"/>
          <w:vertAlign w:val="superscript"/>
        </w:rPr>
        <w:t>2</w:t>
      </w:r>
      <w:r>
        <w:rPr>
          <w:rFonts w:ascii="Times" w:hAnsi="Times"/>
          <w:szCs w:val="20"/>
        </w:rPr>
        <w:t>),</w:t>
      </w:r>
      <w:r>
        <w:t xml:space="preserve"> as the ratio of visible light emissions from any surface divided by the same emissions from a piece of aluminum foil.  </w:t>
      </w:r>
    </w:p>
    <w:p w:rsidR="00756501" w:rsidRDefault="00756501"/>
    <w:p w:rsidR="00756501" w:rsidRDefault="005B6C5C" w:rsidP="00392D33">
      <w:r>
        <w:t xml:space="preserve">Students are asked to evaluate the relationship between the IR temperature of the surfaces and the </w:t>
      </w:r>
      <w:proofErr w:type="spellStart"/>
      <w:r>
        <w:t>albedo</w:t>
      </w:r>
      <w:proofErr w:type="spellEnd"/>
      <w:r>
        <w:t xml:space="preserve"> of surfaces</w:t>
      </w:r>
      <w:r w:rsidR="00392D33">
        <w:t xml:space="preserve">.  In an ideal setting 1- </w:t>
      </w:r>
      <w:proofErr w:type="spellStart"/>
      <w:r w:rsidR="00392D33">
        <w:t>albedo</w:t>
      </w:r>
      <w:proofErr w:type="spellEnd"/>
      <w:r w:rsidR="00392D33">
        <w:t xml:space="preserve"> = IR emission energy.  </w:t>
      </w:r>
      <w:r w:rsidR="00756501">
        <w:t>H</w:t>
      </w:r>
      <w:r>
        <w:t>owever,</w:t>
      </w:r>
      <w:r w:rsidR="00756501">
        <w:t xml:space="preserve"> additional factors such as the e</w:t>
      </w:r>
      <w:r w:rsidR="007A51B4">
        <w:t>missivity of the surface, depth,</w:t>
      </w:r>
      <w:r w:rsidR="00756501">
        <w:t xml:space="preserve"> heat </w:t>
      </w:r>
      <w:r w:rsidR="007A51B4">
        <w:t xml:space="preserve">and </w:t>
      </w:r>
      <w:r w:rsidR="00756501">
        <w:t>properties of the materials measured make this a less than perfect fit to the equation.  In particular, water gives various results depending on its depth and the degree of disturbance in its surface.</w:t>
      </w:r>
    </w:p>
    <w:p w:rsidR="00756501" w:rsidRDefault="00756501"/>
    <w:p w:rsidR="005B6C5C" w:rsidRDefault="00756501">
      <w:r>
        <w:t>Other factors that may affect this relationship include changing cloud cover, shading of surfaces, differences in thickness and air or water content of the same surfaces.</w:t>
      </w:r>
    </w:p>
    <w:p w:rsidR="005B6C5C" w:rsidRDefault="005B6C5C"/>
    <w:p w:rsidR="00A273FC" w:rsidRDefault="001661AC">
      <w:pPr>
        <w:rPr>
          <w:rFonts w:ascii="Arial Black" w:hAnsi="Arial Black"/>
          <w:color w:val="548DD4" w:themeColor="text2" w:themeTint="99"/>
          <w:szCs w:val="28"/>
        </w:rPr>
      </w:pPr>
      <w:r>
        <w:rPr>
          <w:rFonts w:ascii="Arial Black" w:hAnsi="Arial Black"/>
          <w:color w:val="548DD4" w:themeColor="text2" w:themeTint="99"/>
          <w:szCs w:val="28"/>
        </w:rPr>
        <w:t>Previous Background</w:t>
      </w:r>
    </w:p>
    <w:p w:rsidR="00A273FC" w:rsidRDefault="00A273FC" w:rsidP="00A273FC">
      <w:pPr>
        <w:jc w:val="both"/>
        <w:rPr>
          <w:b/>
        </w:rPr>
      </w:pPr>
    </w:p>
    <w:p w:rsidR="00047EE9" w:rsidRDefault="00756501" w:rsidP="00A273FC">
      <w:pPr>
        <w:jc w:val="both"/>
      </w:pPr>
      <w:r>
        <w:t>Previous discussion of basic light, the nature the electromagnetic energy and the electromagnetic spectrum as well heat transfer concepts (convection, conduction, radiation) would be necessary for full appreciation of this activity.  Some familiarity with the Greenhouse Effect would enhance understanding.</w:t>
      </w:r>
      <w:r w:rsidR="00047EE9">
        <w:t xml:space="preserve">  </w:t>
      </w:r>
    </w:p>
    <w:p w:rsidR="00047EE9" w:rsidRDefault="00047EE9" w:rsidP="00A273FC">
      <w:pPr>
        <w:jc w:val="both"/>
      </w:pPr>
    </w:p>
    <w:p w:rsidR="00756501" w:rsidRDefault="00047EE9" w:rsidP="00A273FC">
      <w:pPr>
        <w:jc w:val="both"/>
      </w:pPr>
      <w:r>
        <w:t xml:space="preserve">Following this activity, students could be asked to relate </w:t>
      </w:r>
      <w:proofErr w:type="spellStart"/>
      <w:r>
        <w:t>albedo</w:t>
      </w:r>
      <w:proofErr w:type="spellEnd"/>
      <w:r>
        <w:t>, IR emissions and temperature to the Urban Heat Island effect and to remote sensing long and short-wave radiation data (</w:t>
      </w:r>
      <w:proofErr w:type="spellStart"/>
      <w:r>
        <w:t>eg</w:t>
      </w:r>
      <w:proofErr w:type="spellEnd"/>
      <w:r>
        <w:t xml:space="preserve">. CERES collected data).   </w:t>
      </w:r>
    </w:p>
    <w:p w:rsidR="002E0E25" w:rsidRDefault="002E0E25">
      <w:pPr>
        <w:rPr>
          <w:rFonts w:ascii="Arial Black" w:hAnsi="Arial Black"/>
          <w:color w:val="548DD4" w:themeColor="text2" w:themeTint="99"/>
          <w:szCs w:val="28"/>
        </w:rPr>
      </w:pPr>
    </w:p>
    <w:p w:rsidR="00A273FC" w:rsidRDefault="00F51398">
      <w:pPr>
        <w:rPr>
          <w:rFonts w:ascii="Arial Black" w:hAnsi="Arial Black"/>
          <w:color w:val="548DD4" w:themeColor="text2" w:themeTint="99"/>
          <w:szCs w:val="28"/>
        </w:rPr>
      </w:pPr>
      <w:r>
        <w:rPr>
          <w:rFonts w:ascii="Arial Black" w:hAnsi="Arial Black"/>
          <w:color w:val="548DD4" w:themeColor="text2" w:themeTint="99"/>
          <w:szCs w:val="28"/>
        </w:rPr>
        <w:br w:type="page"/>
      </w:r>
    </w:p>
    <w:p w:rsidR="002E0E25" w:rsidRPr="00410684" w:rsidRDefault="002E0E25">
      <w:pPr>
        <w:rPr>
          <w:szCs w:val="28"/>
        </w:rPr>
      </w:pPr>
      <w:r w:rsidRPr="00410684">
        <w:rPr>
          <w:szCs w:val="28"/>
        </w:rPr>
        <w:t>Student Name ____________________</w:t>
      </w:r>
      <w:proofErr w:type="gramStart"/>
      <w:r w:rsidRPr="00410684">
        <w:rPr>
          <w:szCs w:val="28"/>
        </w:rPr>
        <w:t xml:space="preserve">_   </w:t>
      </w:r>
      <w:r w:rsidR="00410684">
        <w:rPr>
          <w:szCs w:val="28"/>
        </w:rPr>
        <w:t xml:space="preserve">   </w:t>
      </w:r>
      <w:r w:rsidRPr="00410684">
        <w:rPr>
          <w:szCs w:val="28"/>
        </w:rPr>
        <w:t>Partners</w:t>
      </w:r>
      <w:proofErr w:type="gramEnd"/>
      <w:r w:rsidRPr="00410684">
        <w:rPr>
          <w:szCs w:val="28"/>
        </w:rPr>
        <w:t xml:space="preserve"> ______________________</w:t>
      </w:r>
      <w:r w:rsidR="00410684">
        <w:rPr>
          <w:szCs w:val="28"/>
        </w:rPr>
        <w:t>_______________</w:t>
      </w:r>
    </w:p>
    <w:p w:rsidR="002E0E25" w:rsidRDefault="002E0E25">
      <w:pPr>
        <w:rPr>
          <w:rFonts w:ascii="Arial Black" w:hAnsi="Arial Black"/>
          <w:color w:val="548DD4" w:themeColor="text2" w:themeTint="99"/>
          <w:szCs w:val="28"/>
        </w:rPr>
      </w:pPr>
    </w:p>
    <w:p w:rsidR="00047EE9" w:rsidRPr="001661AC" w:rsidRDefault="00BC05EC">
      <w:pPr>
        <w:rPr>
          <w:rFonts w:ascii="Arial Black" w:hAnsi="Arial Black"/>
          <w:color w:val="548DD4" w:themeColor="text2" w:themeTint="99"/>
          <w:sz w:val="28"/>
          <w:szCs w:val="28"/>
        </w:rPr>
      </w:pPr>
      <w:r w:rsidRPr="001661AC">
        <w:rPr>
          <w:rFonts w:ascii="Arial Black" w:hAnsi="Arial Black"/>
          <w:color w:val="548DD4" w:themeColor="text2" w:themeTint="99"/>
          <w:sz w:val="28"/>
          <w:szCs w:val="28"/>
        </w:rPr>
        <w:t>Background</w:t>
      </w:r>
    </w:p>
    <w:p w:rsidR="00A60C73" w:rsidRPr="00A273FC" w:rsidRDefault="00A60C73">
      <w:pPr>
        <w:rPr>
          <w:rFonts w:ascii="Arial Black" w:hAnsi="Arial Black"/>
          <w:color w:val="548DD4" w:themeColor="text2" w:themeTint="99"/>
          <w:szCs w:val="28"/>
        </w:rPr>
      </w:pPr>
    </w:p>
    <w:p w:rsidR="00410684" w:rsidRPr="00B10D87" w:rsidRDefault="00D13A0A">
      <w:pPr>
        <w:rPr>
          <w:sz w:val="22"/>
        </w:rPr>
      </w:pPr>
      <w:r w:rsidRPr="00B10D87">
        <w:rPr>
          <w:sz w:val="22"/>
        </w:rPr>
        <w:t>The climate of the Earth and its average surface temperature</w:t>
      </w:r>
      <w:r w:rsidR="00A60C73" w:rsidRPr="00B10D87">
        <w:rPr>
          <w:sz w:val="22"/>
        </w:rPr>
        <w:t xml:space="preserve"> is </w:t>
      </w:r>
      <w:r w:rsidRPr="00B10D87">
        <w:rPr>
          <w:sz w:val="22"/>
        </w:rPr>
        <w:t>primarily determined</w:t>
      </w:r>
      <w:r w:rsidR="00A60C73" w:rsidRPr="00B10D87">
        <w:rPr>
          <w:sz w:val="22"/>
        </w:rPr>
        <w:t xml:space="preserve"> by the amount of incoming solar radiation </w:t>
      </w:r>
      <w:r w:rsidRPr="00B10D87">
        <w:rPr>
          <w:sz w:val="22"/>
        </w:rPr>
        <w:t>that reaches the Earth and its atmosphere and by</w:t>
      </w:r>
      <w:r w:rsidR="00A60C73" w:rsidRPr="00B10D87">
        <w:rPr>
          <w:sz w:val="22"/>
        </w:rPr>
        <w:t xml:space="preserve"> the way in which that energy is absorbed and reflected.  In order to maintain a relatively stable average temperature, the amount of incoming radiation needs to be roughly equal to the amount of outgoing radiation.  </w:t>
      </w:r>
    </w:p>
    <w:p w:rsidR="00410684" w:rsidRPr="00B10D87" w:rsidRDefault="00410684">
      <w:pPr>
        <w:rPr>
          <w:sz w:val="22"/>
        </w:rPr>
      </w:pPr>
    </w:p>
    <w:p w:rsidR="00D13A0A" w:rsidRPr="00B10D87" w:rsidRDefault="00410684">
      <w:pPr>
        <w:rPr>
          <w:sz w:val="22"/>
        </w:rPr>
      </w:pPr>
      <w:r w:rsidRPr="00B10D87">
        <w:rPr>
          <w:sz w:val="22"/>
        </w:rPr>
        <w:t xml:space="preserve">There are two related parts to this activity. One takes place </w:t>
      </w:r>
      <w:proofErr w:type="gramStart"/>
      <w:r w:rsidRPr="00B10D87">
        <w:rPr>
          <w:sz w:val="22"/>
        </w:rPr>
        <w:t>indoors</w:t>
      </w:r>
      <w:proofErr w:type="gramEnd"/>
      <w:r w:rsidRPr="00B10D87">
        <w:rPr>
          <w:sz w:val="22"/>
        </w:rPr>
        <w:t xml:space="preserve"> while the others involves measurements out of doors.</w:t>
      </w:r>
    </w:p>
    <w:p w:rsidR="00E77974" w:rsidRDefault="00E77974">
      <w:pPr>
        <w:rPr>
          <w:rFonts w:ascii="Arial Black" w:hAnsi="Arial Black"/>
          <w:color w:val="548DD4" w:themeColor="text2" w:themeTint="99"/>
          <w:sz w:val="28"/>
          <w:szCs w:val="28"/>
        </w:rPr>
      </w:pPr>
    </w:p>
    <w:p w:rsidR="00FF71AC" w:rsidRPr="007610F7" w:rsidRDefault="00F51398">
      <w:pPr>
        <w:rPr>
          <w:rFonts w:ascii="Arial Black" w:hAnsi="Arial Black"/>
          <w:color w:val="548DD4" w:themeColor="text2" w:themeTint="99"/>
          <w:sz w:val="28"/>
          <w:szCs w:val="28"/>
        </w:rPr>
      </w:pPr>
      <w:r>
        <w:rPr>
          <w:rFonts w:ascii="Arial Black" w:hAnsi="Arial Black"/>
          <w:color w:val="548DD4" w:themeColor="text2" w:themeTint="99"/>
          <w:sz w:val="28"/>
          <w:szCs w:val="28"/>
        </w:rPr>
        <w:t xml:space="preserve">Part </w:t>
      </w:r>
      <w:r w:rsidR="007610F7">
        <w:rPr>
          <w:rFonts w:ascii="Arial Black" w:hAnsi="Arial Black"/>
          <w:color w:val="548DD4" w:themeColor="text2" w:themeTint="99"/>
          <w:sz w:val="28"/>
          <w:szCs w:val="28"/>
        </w:rPr>
        <w:t xml:space="preserve">I. </w:t>
      </w:r>
      <w:r w:rsidR="002D506D" w:rsidRPr="007610F7">
        <w:rPr>
          <w:rFonts w:ascii="Arial Black" w:hAnsi="Arial Black"/>
          <w:color w:val="548DD4" w:themeColor="text2" w:themeTint="99"/>
          <w:sz w:val="28"/>
          <w:szCs w:val="28"/>
        </w:rPr>
        <w:t xml:space="preserve">ALBEDO: </w:t>
      </w:r>
      <w:r w:rsidR="00FF71AC" w:rsidRPr="007610F7">
        <w:rPr>
          <w:rFonts w:ascii="Arial Black" w:hAnsi="Arial Black"/>
          <w:color w:val="548DD4" w:themeColor="text2" w:themeTint="99"/>
          <w:sz w:val="28"/>
          <w:szCs w:val="28"/>
        </w:rPr>
        <w:t>Reflectivity of Light</w:t>
      </w:r>
    </w:p>
    <w:p w:rsidR="00FF71AC" w:rsidRDefault="00FF71AC">
      <w:r w:rsidRPr="00FF71AC">
        <w:rPr>
          <w:sz w:val="22"/>
          <w:szCs w:val="28"/>
        </w:rPr>
        <w:t>(</w:t>
      </w:r>
      <w:proofErr w:type="gramStart"/>
      <w:r w:rsidRPr="00FF71AC">
        <w:rPr>
          <w:i/>
          <w:sz w:val="22"/>
          <w:szCs w:val="28"/>
        </w:rPr>
        <w:t>adapted</w:t>
      </w:r>
      <w:proofErr w:type="gramEnd"/>
      <w:r w:rsidRPr="00FF71AC">
        <w:rPr>
          <w:i/>
          <w:sz w:val="22"/>
          <w:szCs w:val="28"/>
        </w:rPr>
        <w:t xml:space="preserve"> from </w:t>
      </w:r>
      <w:proofErr w:type="spellStart"/>
      <w:r w:rsidRPr="00FF71AC">
        <w:rPr>
          <w:i/>
          <w:sz w:val="22"/>
          <w:szCs w:val="28"/>
        </w:rPr>
        <w:t>Vernier</w:t>
      </w:r>
      <w:proofErr w:type="spellEnd"/>
      <w:r w:rsidRPr="00FF71AC">
        <w:rPr>
          <w:i/>
          <w:sz w:val="22"/>
          <w:szCs w:val="28"/>
        </w:rPr>
        <w:t xml:space="preserve"> PSV-23-</w:t>
      </w:r>
      <w:r w:rsidRPr="00FF71AC">
        <w:rPr>
          <w:i/>
          <w:sz w:val="22"/>
        </w:rPr>
        <w:t>COMP-reflectivity of light</w:t>
      </w:r>
      <w:r>
        <w:t>)</w:t>
      </w:r>
    </w:p>
    <w:p w:rsidR="00FF71AC" w:rsidRDefault="00FF71AC"/>
    <w:p w:rsidR="007610F7" w:rsidRPr="00B10D87" w:rsidRDefault="00FF71AC">
      <w:pPr>
        <w:rPr>
          <w:sz w:val="22"/>
        </w:rPr>
      </w:pPr>
      <w:r w:rsidRPr="00B10D87">
        <w:rPr>
          <w:sz w:val="22"/>
        </w:rPr>
        <w:t xml:space="preserve">Light is reflected differently from various surfaces and colors. An understanding of these differences is useful in choosing colors and materials for clothing, in choosing colors for cars, and in city planning. </w:t>
      </w:r>
      <w:r w:rsidR="002D506D" w:rsidRPr="00B10D87">
        <w:rPr>
          <w:sz w:val="22"/>
        </w:rPr>
        <w:t xml:space="preserve"> </w:t>
      </w:r>
      <w:r w:rsidRPr="00B10D87">
        <w:rPr>
          <w:sz w:val="22"/>
        </w:rPr>
        <w:t xml:space="preserve">Astronomers use reflectivity differences to help determine characteristics of planets. </w:t>
      </w:r>
    </w:p>
    <w:p w:rsidR="007610F7" w:rsidRPr="00B10D87" w:rsidRDefault="007610F7">
      <w:pPr>
        <w:rPr>
          <w:sz w:val="22"/>
        </w:rPr>
      </w:pPr>
    </w:p>
    <w:p w:rsidR="002D506D" w:rsidRPr="00B10D87" w:rsidRDefault="007610F7">
      <w:pPr>
        <w:rPr>
          <w:sz w:val="22"/>
        </w:rPr>
      </w:pPr>
      <w:r w:rsidRPr="00B10D87">
        <w:rPr>
          <w:sz w:val="22"/>
        </w:rPr>
        <w:t xml:space="preserve">The light reflected from objects in the atmosphere, like clouds and airborne particles, and from the surface of the Earth, has a net cooling affect on the atmosphere.   </w:t>
      </w:r>
      <w:r w:rsidR="00410684" w:rsidRPr="00B10D87">
        <w:rPr>
          <w:sz w:val="22"/>
        </w:rPr>
        <w:t xml:space="preserve">Solar energy, in the form of light, is </w:t>
      </w:r>
      <w:r w:rsidRPr="00B10D87">
        <w:rPr>
          <w:sz w:val="22"/>
        </w:rPr>
        <w:t xml:space="preserve">absorbed by </w:t>
      </w:r>
      <w:r w:rsidR="00410684" w:rsidRPr="00B10D87">
        <w:rPr>
          <w:sz w:val="22"/>
        </w:rPr>
        <w:t>the atmosphere and surfaces on</w:t>
      </w:r>
      <w:r w:rsidRPr="00B10D87">
        <w:rPr>
          <w:sz w:val="22"/>
        </w:rPr>
        <w:t xml:space="preserve"> Earth</w:t>
      </w:r>
      <w:r w:rsidR="00410684" w:rsidRPr="00B10D87">
        <w:rPr>
          <w:sz w:val="22"/>
        </w:rPr>
        <w:t>.  The energy</w:t>
      </w:r>
      <w:r w:rsidRPr="00B10D87">
        <w:rPr>
          <w:sz w:val="22"/>
        </w:rPr>
        <w:t xml:space="preserve"> absorb</w:t>
      </w:r>
      <w:r w:rsidR="00410684" w:rsidRPr="00B10D87">
        <w:rPr>
          <w:sz w:val="22"/>
        </w:rPr>
        <w:t>ed</w:t>
      </w:r>
      <w:r w:rsidRPr="00B10D87">
        <w:rPr>
          <w:sz w:val="22"/>
        </w:rPr>
        <w:t xml:space="preserve"> </w:t>
      </w:r>
      <w:r w:rsidR="00410684" w:rsidRPr="00B10D87">
        <w:rPr>
          <w:sz w:val="22"/>
        </w:rPr>
        <w:t>is emitted by those surfaces as thermal energy.</w:t>
      </w:r>
      <w:r w:rsidRPr="00B10D87">
        <w:rPr>
          <w:sz w:val="22"/>
        </w:rPr>
        <w:t xml:space="preserve">  Ideally,</w:t>
      </w:r>
      <w:r w:rsidR="00410684" w:rsidRPr="00B10D87">
        <w:rPr>
          <w:sz w:val="22"/>
        </w:rPr>
        <w:t xml:space="preserve"> the</w:t>
      </w:r>
      <w:r w:rsidRPr="00B10D87">
        <w:rPr>
          <w:sz w:val="22"/>
        </w:rPr>
        <w:t xml:space="preserve"> incoming radiation </w:t>
      </w:r>
      <w:r w:rsidR="00410684" w:rsidRPr="00B10D87">
        <w:rPr>
          <w:sz w:val="22"/>
        </w:rPr>
        <w:t xml:space="preserve">from the sun </w:t>
      </w:r>
      <w:r w:rsidRPr="00B10D87">
        <w:rPr>
          <w:sz w:val="22"/>
        </w:rPr>
        <w:t>and</w:t>
      </w:r>
      <w:r w:rsidR="00410684" w:rsidRPr="00B10D87">
        <w:rPr>
          <w:sz w:val="22"/>
        </w:rPr>
        <w:t xml:space="preserve"> the</w:t>
      </w:r>
      <w:r w:rsidRPr="00B10D87">
        <w:rPr>
          <w:sz w:val="22"/>
        </w:rPr>
        <w:t xml:space="preserve"> outgoing</w:t>
      </w:r>
      <w:r w:rsidR="00410684" w:rsidRPr="00B10D87">
        <w:rPr>
          <w:sz w:val="22"/>
        </w:rPr>
        <w:t xml:space="preserve"> thermal energy from the Earth and its atmosphere</w:t>
      </w:r>
      <w:r w:rsidRPr="00B10D87">
        <w:rPr>
          <w:sz w:val="22"/>
        </w:rPr>
        <w:t xml:space="preserve"> will in balance in order to maintain a constant climate on Earth.</w:t>
      </w:r>
    </w:p>
    <w:p w:rsidR="002D506D" w:rsidRPr="00B10D87" w:rsidRDefault="002D506D">
      <w:pPr>
        <w:rPr>
          <w:sz w:val="22"/>
        </w:rPr>
      </w:pPr>
    </w:p>
    <w:p w:rsidR="00047EE9" w:rsidRPr="00B10D87" w:rsidRDefault="00FF71AC">
      <w:pPr>
        <w:rPr>
          <w:sz w:val="22"/>
        </w:rPr>
      </w:pPr>
      <w:r w:rsidRPr="00B10D87">
        <w:rPr>
          <w:sz w:val="22"/>
        </w:rPr>
        <w:t xml:space="preserve">In this experiment, you will be measuring the </w:t>
      </w:r>
      <w:r w:rsidR="002D506D" w:rsidRPr="00B10D87">
        <w:rPr>
          <w:sz w:val="22"/>
        </w:rPr>
        <w:t>ratio of</w:t>
      </w:r>
      <w:r w:rsidR="007610F7" w:rsidRPr="00B10D87">
        <w:rPr>
          <w:sz w:val="22"/>
        </w:rPr>
        <w:t xml:space="preserve"> reflected visible radiation to that of</w:t>
      </w:r>
      <w:r w:rsidRPr="00B10D87">
        <w:rPr>
          <w:sz w:val="22"/>
        </w:rPr>
        <w:t xml:space="preserve"> </w:t>
      </w:r>
      <w:r w:rsidR="00047EE9" w:rsidRPr="00B10D87">
        <w:rPr>
          <w:sz w:val="22"/>
        </w:rPr>
        <w:t>incoming visible radiation</w:t>
      </w:r>
      <w:r w:rsidR="0092384C" w:rsidRPr="00B10D87">
        <w:rPr>
          <w:sz w:val="22"/>
        </w:rPr>
        <w:t xml:space="preserve"> </w:t>
      </w:r>
      <w:r w:rsidRPr="00B10D87">
        <w:rPr>
          <w:sz w:val="22"/>
        </w:rPr>
        <w:t>(</w:t>
      </w:r>
      <w:proofErr w:type="spellStart"/>
      <w:r w:rsidRPr="00B10D87">
        <w:rPr>
          <w:sz w:val="22"/>
        </w:rPr>
        <w:t>albedo</w:t>
      </w:r>
      <w:proofErr w:type="spellEnd"/>
      <w:r w:rsidRPr="00B10D87">
        <w:rPr>
          <w:sz w:val="22"/>
        </w:rPr>
        <w:t xml:space="preserve">) </w:t>
      </w:r>
      <w:r w:rsidR="0092384C" w:rsidRPr="00B10D87">
        <w:rPr>
          <w:sz w:val="22"/>
        </w:rPr>
        <w:t xml:space="preserve">from </w:t>
      </w:r>
      <w:r w:rsidRPr="00B10D87">
        <w:rPr>
          <w:sz w:val="22"/>
        </w:rPr>
        <w:t xml:space="preserve">various </w:t>
      </w:r>
      <w:r w:rsidR="0092384C" w:rsidRPr="00B10D87">
        <w:rPr>
          <w:sz w:val="22"/>
        </w:rPr>
        <w:t>surfaces</w:t>
      </w:r>
      <w:r w:rsidR="00047EE9" w:rsidRPr="00B10D87">
        <w:rPr>
          <w:sz w:val="22"/>
        </w:rPr>
        <w:t xml:space="preserve"> on the ground.  Keep in mind that </w:t>
      </w:r>
      <w:r w:rsidR="00410684" w:rsidRPr="00B10D87">
        <w:rPr>
          <w:sz w:val="22"/>
        </w:rPr>
        <w:t xml:space="preserve">a </w:t>
      </w:r>
      <w:r w:rsidR="00047EE9" w:rsidRPr="00B10D87">
        <w:rPr>
          <w:sz w:val="22"/>
        </w:rPr>
        <w:t>considerable</w:t>
      </w:r>
      <w:r w:rsidR="00410684" w:rsidRPr="00B10D87">
        <w:rPr>
          <w:sz w:val="22"/>
        </w:rPr>
        <w:t xml:space="preserve"> quantity</w:t>
      </w:r>
      <w:r w:rsidR="00047EE9" w:rsidRPr="00B10D87">
        <w:rPr>
          <w:sz w:val="22"/>
        </w:rPr>
        <w:t xml:space="preserve"> solar radiation has already been reflected and absorbed by the atmosphere.</w:t>
      </w:r>
    </w:p>
    <w:p w:rsidR="00047EE9" w:rsidRPr="00B10D87" w:rsidRDefault="00047EE9">
      <w:pPr>
        <w:rPr>
          <w:sz w:val="22"/>
        </w:rPr>
      </w:pPr>
    </w:p>
    <w:p w:rsidR="00FF71AC" w:rsidRPr="00B10D87" w:rsidRDefault="00FF71AC">
      <w:pPr>
        <w:rPr>
          <w:sz w:val="22"/>
        </w:rPr>
      </w:pPr>
      <w:r w:rsidRPr="00B10D87">
        <w:rPr>
          <w:sz w:val="22"/>
        </w:rPr>
        <w:t>You will measure reflection values from paper</w:t>
      </w:r>
      <w:r w:rsidR="0092384C" w:rsidRPr="00B10D87">
        <w:rPr>
          <w:sz w:val="22"/>
        </w:rPr>
        <w:t>s</w:t>
      </w:r>
      <w:r w:rsidRPr="00B10D87">
        <w:rPr>
          <w:sz w:val="22"/>
        </w:rPr>
        <w:t xml:space="preserve"> of various colors using a Light Sensor and then compare these values to the reflect</w:t>
      </w:r>
      <w:r w:rsidR="00410684" w:rsidRPr="00B10D87">
        <w:rPr>
          <w:sz w:val="22"/>
        </w:rPr>
        <w:t>ed visible light from</w:t>
      </w:r>
      <w:r w:rsidRPr="00B10D87">
        <w:rPr>
          <w:sz w:val="22"/>
        </w:rPr>
        <w:t xml:space="preserve"> aluminum foil. </w:t>
      </w:r>
      <w:r w:rsidR="002D506D" w:rsidRPr="00B10D87">
        <w:rPr>
          <w:sz w:val="22"/>
        </w:rPr>
        <w:t xml:space="preserve"> </w:t>
      </w:r>
      <w:r w:rsidRPr="00B10D87">
        <w:rPr>
          <w:sz w:val="22"/>
        </w:rPr>
        <w:t>The aluminum foil will arbitrarily be assigned a reflectivity of</w:t>
      </w:r>
      <w:r w:rsidR="002D506D" w:rsidRPr="00B10D87">
        <w:rPr>
          <w:sz w:val="22"/>
        </w:rPr>
        <w:t xml:space="preserve"> 1 (100 %)</w:t>
      </w:r>
      <w:r w:rsidRPr="00B10D87">
        <w:rPr>
          <w:sz w:val="22"/>
        </w:rPr>
        <w:t xml:space="preserve">. </w:t>
      </w:r>
      <w:r w:rsidR="002D506D" w:rsidRPr="00B10D87">
        <w:rPr>
          <w:sz w:val="22"/>
        </w:rPr>
        <w:t xml:space="preserve"> </w:t>
      </w:r>
      <w:proofErr w:type="spellStart"/>
      <w:r w:rsidR="00410684" w:rsidRPr="00B10D87">
        <w:rPr>
          <w:sz w:val="22"/>
        </w:rPr>
        <w:t>A</w:t>
      </w:r>
      <w:r w:rsidR="002D506D" w:rsidRPr="00B10D87">
        <w:rPr>
          <w:sz w:val="22"/>
        </w:rPr>
        <w:t>lbedo</w:t>
      </w:r>
      <w:proofErr w:type="spellEnd"/>
      <w:r w:rsidR="0092384C" w:rsidRPr="00B10D87">
        <w:rPr>
          <w:sz w:val="22"/>
        </w:rPr>
        <w:t xml:space="preserve"> for each surface</w:t>
      </w:r>
      <w:r w:rsidR="00410684" w:rsidRPr="00B10D87">
        <w:rPr>
          <w:sz w:val="22"/>
        </w:rPr>
        <w:t xml:space="preserve"> is calculated</w:t>
      </w:r>
      <w:r w:rsidRPr="00B10D87">
        <w:rPr>
          <w:sz w:val="22"/>
        </w:rPr>
        <w:t xml:space="preserve"> </w:t>
      </w:r>
      <w:r w:rsidR="00410684" w:rsidRPr="00B10D87">
        <w:rPr>
          <w:sz w:val="22"/>
        </w:rPr>
        <w:t>from</w:t>
      </w:r>
      <w:r w:rsidRPr="00B10D87">
        <w:rPr>
          <w:sz w:val="22"/>
        </w:rPr>
        <w:t>:</w:t>
      </w:r>
    </w:p>
    <w:p w:rsidR="002D506D" w:rsidRPr="00B10D87" w:rsidRDefault="00530266">
      <w:pPr>
        <w:rPr>
          <w:i/>
          <w:sz w:val="22"/>
        </w:rPr>
      </w:pPr>
      <w:r w:rsidRPr="00530266">
        <w:rPr>
          <w:noProof/>
          <w:sz w:val="22"/>
        </w:rPr>
        <w:pict>
          <v:shapetype id="_x0000_t202" coordsize="21600,21600" o:spt="202" path="m0,0l0,21600,21600,21600,21600,0xe">
            <v:stroke joinstyle="miter"/>
            <v:path gradientshapeok="t" o:connecttype="rect"/>
          </v:shapetype>
          <v:shape id="_x0000_s1026" type="#_x0000_t202" style="position:absolute;margin-left:1in;margin-top:10.05pt;width:306pt;height:42.15pt;z-index:251660288;mso-position-horizontal:absolute;mso-position-vertical:absolute" filled="f" fillcolor="#dbe5f1 [660]" stroked="f">
            <v:fill o:detectmouseclick="t"/>
            <v:textbox style="mso-next-textbox:#_x0000_s1026" inset=",7.2pt,,7.2pt">
              <w:txbxContent>
                <w:p w:rsidR="00F51398" w:rsidRPr="00E0610A" w:rsidRDefault="00F51398">
                  <w:pPr>
                    <w:rPr>
                      <w:b/>
                      <w:i/>
                    </w:rPr>
                  </w:pPr>
                  <w:r>
                    <w:rPr>
                      <w:i/>
                    </w:rPr>
                    <w:t xml:space="preserve">  </w:t>
                  </w:r>
                  <w:proofErr w:type="spellStart"/>
                  <w:proofErr w:type="gramStart"/>
                  <w:r w:rsidRPr="00E0610A">
                    <w:rPr>
                      <w:b/>
                      <w:i/>
                    </w:rPr>
                    <w:t>albedo</w:t>
                  </w:r>
                  <w:proofErr w:type="spellEnd"/>
                  <w:proofErr w:type="gramEnd"/>
                  <w:r w:rsidRPr="00E0610A">
                    <w:rPr>
                      <w:b/>
                      <w:i/>
                    </w:rPr>
                    <w:t xml:space="preserve"> = </w:t>
                  </w:r>
                  <w:proofErr w:type="spellStart"/>
                  <w:r w:rsidRPr="00E0610A">
                    <w:rPr>
                      <w:b/>
                      <w:i/>
                    </w:rPr>
                    <w:t>lux</w:t>
                  </w:r>
                  <w:proofErr w:type="spellEnd"/>
                  <w:r w:rsidRPr="00E0610A">
                    <w:rPr>
                      <w:b/>
                      <w:i/>
                    </w:rPr>
                    <w:t xml:space="preserve"> for </w:t>
                  </w:r>
                  <w:r w:rsidR="00E0610A">
                    <w:rPr>
                      <w:b/>
                      <w:i/>
                    </w:rPr>
                    <w:t>surface</w:t>
                  </w:r>
                  <w:r w:rsidRPr="00E0610A">
                    <w:rPr>
                      <w:b/>
                      <w:i/>
                    </w:rPr>
                    <w:t xml:space="preserve"> </w:t>
                  </w:r>
                  <w:r w:rsidRPr="00E0610A">
                    <w:rPr>
                      <w:b/>
                      <w:i/>
                      <w:sz w:val="32"/>
                    </w:rPr>
                    <w:t>/</w:t>
                  </w:r>
                  <w:proofErr w:type="spellStart"/>
                  <w:r w:rsidRPr="00E0610A">
                    <w:rPr>
                      <w:b/>
                      <w:i/>
                    </w:rPr>
                    <w:t>lux</w:t>
                  </w:r>
                  <w:proofErr w:type="spellEnd"/>
                  <w:r w:rsidRPr="00E0610A">
                    <w:rPr>
                      <w:b/>
                      <w:i/>
                    </w:rPr>
                    <w:t xml:space="preserve"> for aluminum foil</w:t>
                  </w:r>
                </w:p>
                <w:p w:rsidR="00F51398" w:rsidRDefault="00F51398">
                  <w:pPr>
                    <w:rPr>
                      <w:i/>
                    </w:rPr>
                  </w:pPr>
                  <w:r>
                    <w:rPr>
                      <w:i/>
                    </w:rPr>
                    <w:t xml:space="preserve"> </w:t>
                  </w:r>
                  <w:r w:rsidR="00E0610A">
                    <w:rPr>
                      <w:i/>
                    </w:rPr>
                    <w:t xml:space="preserve">                               </w:t>
                  </w:r>
                  <w:r>
                    <w:rPr>
                      <w:i/>
                    </w:rPr>
                    <w:t xml:space="preserve"> </w:t>
                  </w:r>
                </w:p>
                <w:p w:rsidR="00F51398" w:rsidRPr="007610F7" w:rsidRDefault="00F51398">
                  <w:pPr>
                    <w:rPr>
                      <w:b/>
                      <w:color w:val="548DD4" w:themeColor="text2" w:themeTint="99"/>
                    </w:rPr>
                  </w:pPr>
                  <w:r>
                    <w:rPr>
                      <w:i/>
                    </w:rPr>
                    <w:t xml:space="preserve">                                   </w:t>
                  </w:r>
                  <w:r w:rsidRPr="007610F7">
                    <w:rPr>
                      <w:b/>
                      <w:i/>
                      <w:color w:val="548DD4" w:themeColor="text2" w:themeTint="99"/>
                    </w:rPr>
                    <w:t>Why?</w:t>
                  </w:r>
                </w:p>
              </w:txbxContent>
            </v:textbox>
            <w10:wrap type="square"/>
          </v:shape>
        </w:pict>
      </w:r>
      <w:r w:rsidR="00FF71AC" w:rsidRPr="00B10D87">
        <w:rPr>
          <w:sz w:val="22"/>
        </w:rPr>
        <w:br/>
      </w:r>
      <w:r w:rsidR="002D506D" w:rsidRPr="00B10D87">
        <w:rPr>
          <w:i/>
          <w:sz w:val="22"/>
        </w:rPr>
        <w:tab/>
      </w:r>
      <w:r w:rsidR="002D506D" w:rsidRPr="00B10D87">
        <w:rPr>
          <w:i/>
          <w:sz w:val="22"/>
        </w:rPr>
        <w:tab/>
      </w:r>
    </w:p>
    <w:p w:rsidR="007610F7" w:rsidRPr="00B10D87" w:rsidRDefault="00FF71AC">
      <w:pPr>
        <w:rPr>
          <w:sz w:val="22"/>
          <w:u w:val="single"/>
        </w:rPr>
      </w:pPr>
      <w:r w:rsidRPr="00B10D87">
        <w:rPr>
          <w:sz w:val="22"/>
        </w:rPr>
        <w:br/>
      </w:r>
    </w:p>
    <w:p w:rsidR="007610F7" w:rsidRPr="00B10D87" w:rsidRDefault="007610F7">
      <w:pPr>
        <w:rPr>
          <w:sz w:val="22"/>
          <w:u w:val="single"/>
        </w:rPr>
      </w:pPr>
    </w:p>
    <w:p w:rsidR="00E0610A" w:rsidRDefault="00E0610A">
      <w:pPr>
        <w:rPr>
          <w:sz w:val="22"/>
          <w:u w:val="single"/>
        </w:rPr>
      </w:pPr>
    </w:p>
    <w:p w:rsidR="00E0610A" w:rsidRDefault="00E0610A">
      <w:pPr>
        <w:rPr>
          <w:sz w:val="22"/>
          <w:u w:val="single"/>
        </w:rPr>
      </w:pPr>
    </w:p>
    <w:p w:rsidR="00E0610A" w:rsidRDefault="00E0610A">
      <w:pPr>
        <w:rPr>
          <w:sz w:val="22"/>
          <w:u w:val="single"/>
        </w:rPr>
      </w:pPr>
    </w:p>
    <w:p w:rsidR="00E0610A" w:rsidRDefault="00E0610A">
      <w:pPr>
        <w:rPr>
          <w:sz w:val="22"/>
          <w:u w:val="single"/>
        </w:rPr>
      </w:pPr>
    </w:p>
    <w:p w:rsidR="007610F7" w:rsidRPr="00B10D87" w:rsidRDefault="007610F7">
      <w:pPr>
        <w:rPr>
          <w:sz w:val="22"/>
          <w:u w:val="single"/>
        </w:rPr>
      </w:pPr>
    </w:p>
    <w:p w:rsidR="00FF71AC" w:rsidRPr="00B10D87" w:rsidRDefault="00FF71AC">
      <w:pPr>
        <w:rPr>
          <w:sz w:val="22"/>
          <w:u w:val="single"/>
        </w:rPr>
      </w:pPr>
      <w:r w:rsidRPr="00B10D87">
        <w:rPr>
          <w:sz w:val="22"/>
          <w:u w:val="single"/>
        </w:rPr>
        <w:t>OBJECTIVES</w:t>
      </w:r>
      <w:r w:rsidRPr="00B10D87">
        <w:rPr>
          <w:sz w:val="22"/>
        </w:rPr>
        <w:br/>
        <w:t>In this experiment, you will:</w:t>
      </w:r>
    </w:p>
    <w:p w:rsidR="00FF71AC" w:rsidRPr="00B10D87" w:rsidRDefault="00FF71AC">
      <w:pPr>
        <w:rPr>
          <w:sz w:val="22"/>
        </w:rPr>
      </w:pPr>
      <w:r w:rsidRPr="00B10D87">
        <w:rPr>
          <w:sz w:val="22"/>
        </w:rPr>
        <w:br/>
        <w:t xml:space="preserve">• Use a computer-interfaced Light Sensor to measure reflected light. </w:t>
      </w:r>
    </w:p>
    <w:p w:rsidR="00410684" w:rsidRPr="00B10D87" w:rsidRDefault="00FF71AC">
      <w:pPr>
        <w:rPr>
          <w:sz w:val="22"/>
        </w:rPr>
      </w:pPr>
      <w:r w:rsidRPr="00B10D87">
        <w:rPr>
          <w:sz w:val="22"/>
        </w:rPr>
        <w:t xml:space="preserve">• Calculate </w:t>
      </w:r>
      <w:r w:rsidR="00410684" w:rsidRPr="00B10D87">
        <w:rPr>
          <w:sz w:val="22"/>
        </w:rPr>
        <w:t xml:space="preserve">the </w:t>
      </w:r>
      <w:proofErr w:type="spellStart"/>
      <w:r w:rsidR="00410684" w:rsidRPr="00B10D87">
        <w:rPr>
          <w:sz w:val="22"/>
        </w:rPr>
        <w:t>albedo</w:t>
      </w:r>
      <w:proofErr w:type="spellEnd"/>
      <w:r w:rsidR="00410684" w:rsidRPr="00B10D87">
        <w:rPr>
          <w:sz w:val="22"/>
        </w:rPr>
        <w:t xml:space="preserve"> </w:t>
      </w:r>
      <w:r w:rsidRPr="00B10D87">
        <w:rPr>
          <w:sz w:val="22"/>
        </w:rPr>
        <w:t xml:space="preserve">various </w:t>
      </w:r>
      <w:r w:rsidR="0092384C" w:rsidRPr="00B10D87">
        <w:rPr>
          <w:sz w:val="22"/>
        </w:rPr>
        <w:t>surfaces</w:t>
      </w:r>
      <w:r w:rsidRPr="00B10D87">
        <w:rPr>
          <w:sz w:val="22"/>
        </w:rPr>
        <w:t xml:space="preserve">. </w:t>
      </w:r>
    </w:p>
    <w:p w:rsidR="00FF71AC" w:rsidRPr="00B10D87" w:rsidRDefault="00FF71AC">
      <w:pPr>
        <w:rPr>
          <w:sz w:val="22"/>
        </w:rPr>
      </w:pPr>
    </w:p>
    <w:p w:rsidR="00410684" w:rsidRPr="00B10D87" w:rsidRDefault="00344630" w:rsidP="008946F8">
      <w:pPr>
        <w:rPr>
          <w:sz w:val="22"/>
        </w:rPr>
      </w:pPr>
      <w:r w:rsidRPr="00B10D87">
        <w:rPr>
          <w:sz w:val="22"/>
        </w:rPr>
        <w:t>In Part II</w:t>
      </w:r>
      <w:r w:rsidR="008946F8" w:rsidRPr="00B10D87">
        <w:rPr>
          <w:sz w:val="22"/>
        </w:rPr>
        <w:t xml:space="preserve"> you will u</w:t>
      </w:r>
      <w:r w:rsidR="0092384C" w:rsidRPr="00B10D87">
        <w:rPr>
          <w:sz w:val="22"/>
        </w:rPr>
        <w:t xml:space="preserve">se the results of this experiment to develop a testable hypothesis about the relationship </w:t>
      </w:r>
      <w:proofErr w:type="gramStart"/>
      <w:r w:rsidR="0092384C" w:rsidRPr="00B10D87">
        <w:rPr>
          <w:sz w:val="22"/>
        </w:rPr>
        <w:t xml:space="preserve">between </w:t>
      </w:r>
      <w:r w:rsidR="00410684" w:rsidRPr="00B10D87">
        <w:rPr>
          <w:sz w:val="22"/>
        </w:rPr>
        <w:t xml:space="preserve"> </w:t>
      </w:r>
      <w:proofErr w:type="spellStart"/>
      <w:r w:rsidR="0092384C" w:rsidRPr="00B10D87">
        <w:rPr>
          <w:sz w:val="22"/>
        </w:rPr>
        <w:t>albedo</w:t>
      </w:r>
      <w:proofErr w:type="spellEnd"/>
      <w:proofErr w:type="gramEnd"/>
      <w:r w:rsidR="0092384C" w:rsidRPr="00B10D87">
        <w:rPr>
          <w:sz w:val="22"/>
        </w:rPr>
        <w:t xml:space="preserve"> and the </w:t>
      </w:r>
      <w:r w:rsidR="00410684" w:rsidRPr="00B10D87">
        <w:rPr>
          <w:sz w:val="22"/>
        </w:rPr>
        <w:t>emitted thermal radiation from surf</w:t>
      </w:r>
      <w:r w:rsidR="001661AC" w:rsidRPr="00B10D87">
        <w:rPr>
          <w:sz w:val="22"/>
        </w:rPr>
        <w:t>aces (using an IR Thermometer).</w:t>
      </w:r>
      <w:r w:rsidR="0092384C" w:rsidRPr="00B10D87">
        <w:rPr>
          <w:sz w:val="22"/>
        </w:rPr>
        <w:t xml:space="preserve"> </w:t>
      </w:r>
    </w:p>
    <w:p w:rsidR="008946F8" w:rsidRPr="00B10D87" w:rsidRDefault="008946F8" w:rsidP="008946F8">
      <w:pPr>
        <w:rPr>
          <w:sz w:val="22"/>
        </w:rPr>
      </w:pPr>
    </w:p>
    <w:p w:rsidR="00DF6372" w:rsidRPr="00B10D87" w:rsidRDefault="00FF71AC" w:rsidP="008946F8">
      <w:pPr>
        <w:rPr>
          <w:sz w:val="22"/>
        </w:rPr>
      </w:pPr>
      <w:r w:rsidRPr="00B10D87">
        <w:rPr>
          <w:sz w:val="22"/>
          <w:u w:val="single"/>
        </w:rPr>
        <w:t>PROCEDURE</w:t>
      </w:r>
    </w:p>
    <w:p w:rsidR="00FF71AC" w:rsidRPr="00B10D87" w:rsidRDefault="00E0610A">
      <w:pPr>
        <w:rPr>
          <w:sz w:val="22"/>
        </w:rPr>
      </w:pPr>
      <w:r>
        <w:rPr>
          <w:noProof/>
          <w:sz w:val="22"/>
        </w:rPr>
        <w:drawing>
          <wp:anchor distT="0" distB="0" distL="114300" distR="114300" simplePos="0" relativeHeight="251661312" behindDoc="0" locked="0" layoutInCell="1" allowOverlap="1">
            <wp:simplePos x="0" y="0"/>
            <wp:positionH relativeFrom="column">
              <wp:posOffset>231775</wp:posOffset>
            </wp:positionH>
            <wp:positionV relativeFrom="paragraph">
              <wp:posOffset>285750</wp:posOffset>
            </wp:positionV>
            <wp:extent cx="1529080" cy="2057400"/>
            <wp:effectExtent l="25400" t="0" r="0" b="0"/>
            <wp:wrapSquare wrapText="bothSides"/>
            <wp:docPr id="2" name="" descr="Macintosh HD:Users:lindaschmalbeck:Desktop:Screen shot 2011-11-29 at 5.42.5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ndaschmalbeck:Desktop:Screen shot 2011-11-29 at 5.42.55 PM.png"/>
                    <pic:cNvPicPr>
                      <a:picLocks noChangeAspect="1" noChangeArrowheads="1"/>
                    </pic:cNvPicPr>
                  </pic:nvPicPr>
                  <pic:blipFill>
                    <a:blip r:embed="rId6"/>
                    <a:srcRect/>
                    <a:stretch>
                      <a:fillRect/>
                    </a:stretch>
                  </pic:blipFill>
                  <pic:spPr bwMode="auto">
                    <a:xfrm>
                      <a:off x="0" y="0"/>
                      <a:ext cx="1529080" cy="2057400"/>
                    </a:xfrm>
                    <a:prstGeom prst="rect">
                      <a:avLst/>
                    </a:prstGeom>
                    <a:noFill/>
                    <a:ln w="9525">
                      <a:noFill/>
                      <a:miter lim="800000"/>
                      <a:headEnd/>
                      <a:tailEnd/>
                    </a:ln>
                  </pic:spPr>
                </pic:pic>
              </a:graphicData>
            </a:graphic>
          </wp:anchor>
        </w:drawing>
      </w:r>
      <w:r w:rsidR="00FF71AC" w:rsidRPr="00B10D87">
        <w:rPr>
          <w:sz w:val="22"/>
        </w:rPr>
        <w:br/>
        <w:t xml:space="preserve">1. Use a utility clamp and ring stand to fasten a Light Sensor </w:t>
      </w:r>
      <w:r w:rsidR="00FF71AC" w:rsidRPr="00B10D87">
        <w:rPr>
          <w:sz w:val="22"/>
          <w:u w:val="single"/>
        </w:rPr>
        <w:t>5 cm</w:t>
      </w:r>
      <w:r w:rsidR="00FF71AC" w:rsidRPr="00B10D87">
        <w:rPr>
          <w:sz w:val="22"/>
        </w:rPr>
        <w:t xml:space="preserve"> from and perpendicular to a piece of colored paper as shown in Figure 1. </w:t>
      </w:r>
    </w:p>
    <w:p w:rsidR="002D506D" w:rsidRPr="00B10D87" w:rsidRDefault="002D506D">
      <w:pPr>
        <w:rPr>
          <w:sz w:val="22"/>
        </w:rPr>
      </w:pPr>
    </w:p>
    <w:p w:rsidR="009B4337" w:rsidRDefault="009B4337">
      <w:pPr>
        <w:rPr>
          <w:sz w:val="22"/>
        </w:rPr>
      </w:pPr>
      <w:r>
        <w:rPr>
          <w:sz w:val="22"/>
        </w:rPr>
        <w:t>2</w:t>
      </w:r>
      <w:r w:rsidR="002D506D" w:rsidRPr="00B10D87">
        <w:rPr>
          <w:sz w:val="22"/>
        </w:rPr>
        <w:t xml:space="preserve">. </w:t>
      </w:r>
      <w:r w:rsidR="00FF71AC" w:rsidRPr="00B10D87">
        <w:rPr>
          <w:sz w:val="22"/>
        </w:rPr>
        <w:t xml:space="preserve">The Light Sensor should be set on the </w:t>
      </w:r>
      <w:r w:rsidR="00FF71AC" w:rsidRPr="00B10D87">
        <w:rPr>
          <w:sz w:val="22"/>
          <w:u w:val="single"/>
        </w:rPr>
        <w:t>0–</w:t>
      </w:r>
      <w:proofErr w:type="gramStart"/>
      <w:r w:rsidR="00FF71AC" w:rsidRPr="00B10D87">
        <w:rPr>
          <w:sz w:val="22"/>
          <w:u w:val="single"/>
        </w:rPr>
        <w:t xml:space="preserve">6000 </w:t>
      </w:r>
      <w:proofErr w:type="spellStart"/>
      <w:r w:rsidR="00FF71AC" w:rsidRPr="00B10D87">
        <w:rPr>
          <w:sz w:val="22"/>
          <w:u w:val="single"/>
        </w:rPr>
        <w:t>lux</w:t>
      </w:r>
      <w:proofErr w:type="spellEnd"/>
      <w:proofErr w:type="gramEnd"/>
      <w:r w:rsidR="00FF71AC" w:rsidRPr="00B10D87">
        <w:rPr>
          <w:sz w:val="22"/>
          <w:u w:val="single"/>
        </w:rPr>
        <w:t xml:space="preserve"> position</w:t>
      </w:r>
      <w:r w:rsidR="00FF71AC" w:rsidRPr="00B10D87">
        <w:rPr>
          <w:sz w:val="22"/>
        </w:rPr>
        <w:t>. Th</w:t>
      </w:r>
      <w:r>
        <w:rPr>
          <w:sz w:val="22"/>
        </w:rPr>
        <w:t>e classroom lights should be on.</w:t>
      </w:r>
    </w:p>
    <w:p w:rsidR="009B4337" w:rsidRDefault="00FF71AC">
      <w:pPr>
        <w:rPr>
          <w:sz w:val="22"/>
        </w:rPr>
      </w:pPr>
      <w:r w:rsidRPr="00B10D87">
        <w:rPr>
          <w:sz w:val="22"/>
        </w:rPr>
        <w:br/>
      </w:r>
      <w:r w:rsidR="009B4337">
        <w:rPr>
          <w:sz w:val="22"/>
        </w:rPr>
        <w:t>3</w:t>
      </w:r>
      <w:r w:rsidRPr="00B10D87">
        <w:rPr>
          <w:sz w:val="22"/>
        </w:rPr>
        <w:t xml:space="preserve">. Connect the Light Sensor to the data collection </w:t>
      </w:r>
      <w:r w:rsidR="0092384C" w:rsidRPr="00B10D87">
        <w:rPr>
          <w:sz w:val="22"/>
        </w:rPr>
        <w:t>system (</w:t>
      </w:r>
      <w:proofErr w:type="spellStart"/>
      <w:r w:rsidR="0092384C" w:rsidRPr="00B10D87">
        <w:rPr>
          <w:sz w:val="22"/>
        </w:rPr>
        <w:t>eg</w:t>
      </w:r>
      <w:proofErr w:type="spellEnd"/>
      <w:r w:rsidR="0092384C" w:rsidRPr="00B10D87">
        <w:rPr>
          <w:sz w:val="22"/>
        </w:rPr>
        <w:t>. computer)</w:t>
      </w:r>
    </w:p>
    <w:p w:rsidR="002D506D" w:rsidRPr="00B10D87" w:rsidRDefault="002D506D">
      <w:pPr>
        <w:rPr>
          <w:sz w:val="22"/>
        </w:rPr>
      </w:pPr>
    </w:p>
    <w:p w:rsidR="009B4337" w:rsidRDefault="009B4337">
      <w:pPr>
        <w:rPr>
          <w:sz w:val="22"/>
        </w:rPr>
      </w:pPr>
      <w:r>
        <w:rPr>
          <w:sz w:val="22"/>
        </w:rPr>
        <w:t>4</w:t>
      </w:r>
      <w:r w:rsidR="00FF71AC" w:rsidRPr="00B10D87">
        <w:rPr>
          <w:sz w:val="22"/>
        </w:rPr>
        <w:t xml:space="preserve">. When the reading stabilizes, record the color and the reflected light value (in </w:t>
      </w:r>
      <w:proofErr w:type="spellStart"/>
      <w:r w:rsidR="00FF71AC" w:rsidRPr="00B10D87">
        <w:rPr>
          <w:sz w:val="22"/>
        </w:rPr>
        <w:t>lux</w:t>
      </w:r>
      <w:proofErr w:type="spellEnd"/>
      <w:r w:rsidR="00FF71AC" w:rsidRPr="00B10D87">
        <w:rPr>
          <w:sz w:val="22"/>
        </w:rPr>
        <w:t xml:space="preserve">). The </w:t>
      </w:r>
      <w:proofErr w:type="spellStart"/>
      <w:r w:rsidR="00FF71AC" w:rsidRPr="00B10D87">
        <w:rPr>
          <w:sz w:val="22"/>
        </w:rPr>
        <w:t>lux</w:t>
      </w:r>
      <w:proofErr w:type="spellEnd"/>
      <w:r w:rsidR="00FF71AC" w:rsidRPr="00B10D87">
        <w:rPr>
          <w:sz w:val="22"/>
        </w:rPr>
        <w:t xml:space="preserve"> is the SI unit for light illumination.</w:t>
      </w:r>
    </w:p>
    <w:p w:rsidR="009B4337" w:rsidRDefault="009B4337">
      <w:pPr>
        <w:rPr>
          <w:sz w:val="22"/>
        </w:rPr>
      </w:pPr>
    </w:p>
    <w:p w:rsidR="009B4337" w:rsidRDefault="009B4337">
      <w:pPr>
        <w:rPr>
          <w:sz w:val="22"/>
        </w:rPr>
      </w:pPr>
      <w:r w:rsidRPr="009B4337">
        <w:rPr>
          <w:i/>
          <w:sz w:val="22"/>
        </w:rPr>
        <w:t>Figure 1. Light Sensor set up.</w:t>
      </w:r>
      <w:r w:rsidR="00FF71AC" w:rsidRPr="00B10D87">
        <w:rPr>
          <w:sz w:val="22"/>
        </w:rPr>
        <w:br/>
      </w:r>
    </w:p>
    <w:p w:rsidR="00B419A0" w:rsidRPr="00B10D87" w:rsidRDefault="009B4337">
      <w:pPr>
        <w:rPr>
          <w:sz w:val="22"/>
          <w:u w:val="single"/>
        </w:rPr>
      </w:pPr>
      <w:r>
        <w:rPr>
          <w:sz w:val="22"/>
        </w:rPr>
        <w:t>5</w:t>
      </w:r>
      <w:r w:rsidR="00FF71AC" w:rsidRPr="00B10D87">
        <w:rPr>
          <w:sz w:val="22"/>
        </w:rPr>
        <w:t>. Make and record readings for aluminum, black, white, and two other colors.</w:t>
      </w:r>
      <w:r w:rsidR="00FF71AC" w:rsidRPr="00B10D87">
        <w:rPr>
          <w:sz w:val="22"/>
        </w:rPr>
        <w:br/>
      </w:r>
      <w:r w:rsidR="00FF71AC" w:rsidRPr="00B10D87">
        <w:rPr>
          <w:sz w:val="22"/>
        </w:rPr>
        <w:br/>
      </w:r>
      <w:r w:rsidR="00FF71AC" w:rsidRPr="00B10D87">
        <w:rPr>
          <w:sz w:val="22"/>
          <w:u w:val="single"/>
        </w:rPr>
        <w:t>DAT</w:t>
      </w:r>
      <w:r w:rsidR="00B419A0" w:rsidRPr="00B10D87">
        <w:rPr>
          <w:sz w:val="22"/>
          <w:u w:val="single"/>
        </w:rPr>
        <w:t>A</w:t>
      </w:r>
    </w:p>
    <w:tbl>
      <w:tblPr>
        <w:tblStyle w:val="TableGrid"/>
        <w:tblW w:w="0" w:type="auto"/>
        <w:tblLook w:val="00BF"/>
      </w:tblPr>
      <w:tblGrid>
        <w:gridCol w:w="1638"/>
        <w:gridCol w:w="3780"/>
      </w:tblGrid>
      <w:tr w:rsidR="00DF6372" w:rsidRPr="00B10D87">
        <w:tc>
          <w:tcPr>
            <w:tcW w:w="1638" w:type="dxa"/>
          </w:tcPr>
          <w:p w:rsidR="00DF6372" w:rsidRPr="00B10D87" w:rsidRDefault="00DF6372" w:rsidP="00DF6372">
            <w:pPr>
              <w:jc w:val="center"/>
              <w:rPr>
                <w:b/>
                <w:sz w:val="22"/>
              </w:rPr>
            </w:pPr>
            <w:r w:rsidRPr="00B10D87">
              <w:rPr>
                <w:b/>
                <w:sz w:val="22"/>
              </w:rPr>
              <w:t>Color</w:t>
            </w:r>
          </w:p>
        </w:tc>
        <w:tc>
          <w:tcPr>
            <w:tcW w:w="3780" w:type="dxa"/>
          </w:tcPr>
          <w:p w:rsidR="00DF6372" w:rsidRPr="00B10D87" w:rsidRDefault="00DF6372" w:rsidP="00DF6372">
            <w:pPr>
              <w:jc w:val="center"/>
              <w:rPr>
                <w:b/>
                <w:sz w:val="22"/>
              </w:rPr>
            </w:pPr>
            <w:r w:rsidRPr="00B10D87">
              <w:rPr>
                <w:b/>
                <w:sz w:val="22"/>
              </w:rPr>
              <w:t>Visible Light Reflected (</w:t>
            </w:r>
            <w:proofErr w:type="spellStart"/>
            <w:r w:rsidRPr="00B10D87">
              <w:rPr>
                <w:b/>
                <w:sz w:val="22"/>
              </w:rPr>
              <w:t>lux</w:t>
            </w:r>
            <w:proofErr w:type="spellEnd"/>
            <w:r w:rsidRPr="00B10D87">
              <w:rPr>
                <w:b/>
                <w:sz w:val="22"/>
              </w:rPr>
              <w:t>)</w:t>
            </w:r>
          </w:p>
        </w:tc>
      </w:tr>
      <w:tr w:rsidR="00DF6372" w:rsidRPr="00B10D87">
        <w:tc>
          <w:tcPr>
            <w:tcW w:w="1638" w:type="dxa"/>
          </w:tcPr>
          <w:p w:rsidR="00DF6372" w:rsidRPr="00B10D87" w:rsidRDefault="00DF6372">
            <w:pPr>
              <w:rPr>
                <w:sz w:val="22"/>
              </w:rPr>
            </w:pPr>
            <w:r w:rsidRPr="00B10D87">
              <w:rPr>
                <w:sz w:val="22"/>
              </w:rPr>
              <w:t>Aluminum</w:t>
            </w:r>
          </w:p>
        </w:tc>
        <w:tc>
          <w:tcPr>
            <w:tcW w:w="3780" w:type="dxa"/>
          </w:tcPr>
          <w:p w:rsidR="00DF6372" w:rsidRPr="00B10D87" w:rsidRDefault="00DF6372">
            <w:pPr>
              <w:rPr>
                <w:sz w:val="22"/>
              </w:rPr>
            </w:pPr>
          </w:p>
        </w:tc>
      </w:tr>
      <w:tr w:rsidR="00DF6372" w:rsidRPr="00B10D87">
        <w:tc>
          <w:tcPr>
            <w:tcW w:w="1638" w:type="dxa"/>
          </w:tcPr>
          <w:p w:rsidR="00DF6372" w:rsidRPr="00B10D87" w:rsidRDefault="00DF6372">
            <w:pPr>
              <w:rPr>
                <w:sz w:val="22"/>
              </w:rPr>
            </w:pPr>
            <w:r w:rsidRPr="00B10D87">
              <w:rPr>
                <w:sz w:val="22"/>
              </w:rPr>
              <w:t>Black</w:t>
            </w:r>
          </w:p>
        </w:tc>
        <w:tc>
          <w:tcPr>
            <w:tcW w:w="3780" w:type="dxa"/>
          </w:tcPr>
          <w:p w:rsidR="00DF6372" w:rsidRPr="00B10D87" w:rsidRDefault="00DF6372">
            <w:pPr>
              <w:rPr>
                <w:sz w:val="22"/>
              </w:rPr>
            </w:pPr>
          </w:p>
        </w:tc>
      </w:tr>
      <w:tr w:rsidR="00DF6372" w:rsidRPr="00B10D87">
        <w:tc>
          <w:tcPr>
            <w:tcW w:w="1638" w:type="dxa"/>
          </w:tcPr>
          <w:p w:rsidR="00DF6372" w:rsidRPr="00B10D87" w:rsidRDefault="00DF6372">
            <w:pPr>
              <w:rPr>
                <w:sz w:val="22"/>
              </w:rPr>
            </w:pPr>
            <w:r w:rsidRPr="00B10D87">
              <w:rPr>
                <w:sz w:val="22"/>
              </w:rPr>
              <w:t>White</w:t>
            </w:r>
          </w:p>
        </w:tc>
        <w:tc>
          <w:tcPr>
            <w:tcW w:w="3780" w:type="dxa"/>
          </w:tcPr>
          <w:p w:rsidR="00DF6372" w:rsidRPr="00B10D87" w:rsidRDefault="00DF6372">
            <w:pPr>
              <w:rPr>
                <w:sz w:val="22"/>
              </w:rPr>
            </w:pPr>
          </w:p>
        </w:tc>
      </w:tr>
      <w:tr w:rsidR="00DF6372" w:rsidRPr="00B10D87">
        <w:tc>
          <w:tcPr>
            <w:tcW w:w="1638" w:type="dxa"/>
          </w:tcPr>
          <w:p w:rsidR="00DF6372" w:rsidRPr="00B10D87" w:rsidRDefault="00DF6372">
            <w:pPr>
              <w:rPr>
                <w:sz w:val="22"/>
              </w:rPr>
            </w:pPr>
            <w:r w:rsidRPr="00B10D87">
              <w:rPr>
                <w:sz w:val="22"/>
              </w:rPr>
              <w:t>Other</w:t>
            </w:r>
          </w:p>
        </w:tc>
        <w:tc>
          <w:tcPr>
            <w:tcW w:w="3780" w:type="dxa"/>
          </w:tcPr>
          <w:p w:rsidR="00DF6372" w:rsidRPr="00B10D87" w:rsidRDefault="00DF6372">
            <w:pPr>
              <w:rPr>
                <w:sz w:val="22"/>
              </w:rPr>
            </w:pPr>
          </w:p>
        </w:tc>
      </w:tr>
    </w:tbl>
    <w:p w:rsidR="00E0610A" w:rsidRDefault="00E0610A" w:rsidP="00DF6372">
      <w:pPr>
        <w:rPr>
          <w:sz w:val="22"/>
          <w:u w:val="single"/>
        </w:rPr>
      </w:pPr>
    </w:p>
    <w:p w:rsidR="00E0610A" w:rsidRDefault="00FF71AC" w:rsidP="00DF6372">
      <w:pPr>
        <w:rPr>
          <w:sz w:val="22"/>
        </w:rPr>
      </w:pPr>
      <w:r w:rsidRPr="00B10D87">
        <w:rPr>
          <w:sz w:val="22"/>
          <w:u w:val="single"/>
        </w:rPr>
        <w:t>PROCESSING THE DATA</w:t>
      </w:r>
    </w:p>
    <w:p w:rsidR="00E0610A" w:rsidRDefault="00E0610A" w:rsidP="00DF6372">
      <w:pPr>
        <w:rPr>
          <w:sz w:val="22"/>
        </w:rPr>
      </w:pPr>
    </w:p>
    <w:p w:rsidR="00DF6372" w:rsidRPr="00B10D87" w:rsidRDefault="00FF71AC" w:rsidP="00DF6372">
      <w:pPr>
        <w:rPr>
          <w:sz w:val="22"/>
          <w:u w:val="single"/>
        </w:rPr>
      </w:pPr>
      <w:r w:rsidRPr="00B10D87">
        <w:rPr>
          <w:sz w:val="22"/>
        </w:rPr>
        <w:t xml:space="preserve">1. Calculate the </w:t>
      </w:r>
      <w:r w:rsidR="002D506D" w:rsidRPr="00B10D87">
        <w:rPr>
          <w:sz w:val="22"/>
        </w:rPr>
        <w:t xml:space="preserve">ratio of </w:t>
      </w:r>
      <w:r w:rsidRPr="00B10D87">
        <w:rPr>
          <w:sz w:val="22"/>
        </w:rPr>
        <w:t>reflectivity (</w:t>
      </w:r>
      <w:proofErr w:type="spellStart"/>
      <w:r w:rsidRPr="00B10D87">
        <w:rPr>
          <w:sz w:val="22"/>
        </w:rPr>
        <w:t>albedo</w:t>
      </w:r>
      <w:proofErr w:type="spellEnd"/>
      <w:r w:rsidRPr="00B10D87">
        <w:rPr>
          <w:sz w:val="22"/>
        </w:rPr>
        <w:t xml:space="preserve">) of each color using the formula given in the introduction. </w:t>
      </w:r>
      <w:r w:rsidR="00047EE9" w:rsidRPr="00B10D87">
        <w:rPr>
          <w:sz w:val="22"/>
        </w:rPr>
        <w:t xml:space="preserve"> </w:t>
      </w:r>
      <w:r w:rsidRPr="00B10D87">
        <w:rPr>
          <w:sz w:val="22"/>
        </w:rPr>
        <w:t>Show your work and record the results in the table below.</w:t>
      </w:r>
      <w:r w:rsidRPr="00B10D87">
        <w:rPr>
          <w:sz w:val="22"/>
        </w:rPr>
        <w:br/>
      </w:r>
    </w:p>
    <w:tbl>
      <w:tblPr>
        <w:tblStyle w:val="TableGrid"/>
        <w:tblW w:w="0" w:type="auto"/>
        <w:tblLook w:val="00BF"/>
      </w:tblPr>
      <w:tblGrid>
        <w:gridCol w:w="1638"/>
        <w:gridCol w:w="3780"/>
      </w:tblGrid>
      <w:tr w:rsidR="00DF6372" w:rsidRPr="00B10D87">
        <w:tc>
          <w:tcPr>
            <w:tcW w:w="1638" w:type="dxa"/>
          </w:tcPr>
          <w:p w:rsidR="00DF6372" w:rsidRPr="00B10D87" w:rsidRDefault="00DF6372" w:rsidP="00DF6372">
            <w:pPr>
              <w:jc w:val="center"/>
              <w:rPr>
                <w:b/>
                <w:sz w:val="22"/>
              </w:rPr>
            </w:pPr>
            <w:r w:rsidRPr="00B10D87">
              <w:rPr>
                <w:b/>
                <w:sz w:val="22"/>
              </w:rPr>
              <w:t>Color</w:t>
            </w:r>
          </w:p>
        </w:tc>
        <w:tc>
          <w:tcPr>
            <w:tcW w:w="3780" w:type="dxa"/>
          </w:tcPr>
          <w:p w:rsidR="00DF6372" w:rsidRPr="00B10D87" w:rsidRDefault="00DF6372" w:rsidP="00DF6372">
            <w:pPr>
              <w:jc w:val="center"/>
              <w:rPr>
                <w:b/>
                <w:sz w:val="22"/>
              </w:rPr>
            </w:pPr>
            <w:r w:rsidRPr="00B10D87">
              <w:rPr>
                <w:b/>
                <w:sz w:val="22"/>
              </w:rPr>
              <w:t xml:space="preserve"> Reflectivity </w:t>
            </w:r>
            <w:r w:rsidR="0092384C" w:rsidRPr="00B10D87">
              <w:rPr>
                <w:b/>
                <w:sz w:val="22"/>
              </w:rPr>
              <w:t>Ratio (</w:t>
            </w:r>
            <w:proofErr w:type="spellStart"/>
            <w:r w:rsidR="0092384C" w:rsidRPr="00B10D87">
              <w:rPr>
                <w:b/>
                <w:sz w:val="22"/>
              </w:rPr>
              <w:t>albedo</w:t>
            </w:r>
            <w:proofErr w:type="spellEnd"/>
            <w:r w:rsidR="0092384C" w:rsidRPr="00B10D87">
              <w:rPr>
                <w:b/>
                <w:sz w:val="22"/>
              </w:rPr>
              <w:t>)</w:t>
            </w:r>
          </w:p>
        </w:tc>
      </w:tr>
      <w:tr w:rsidR="00DF6372" w:rsidRPr="00B10D87">
        <w:tc>
          <w:tcPr>
            <w:tcW w:w="1638" w:type="dxa"/>
          </w:tcPr>
          <w:p w:rsidR="00DF6372" w:rsidRPr="00B10D87" w:rsidRDefault="00DF6372">
            <w:pPr>
              <w:rPr>
                <w:sz w:val="22"/>
              </w:rPr>
            </w:pPr>
            <w:r w:rsidRPr="00B10D87">
              <w:rPr>
                <w:sz w:val="22"/>
              </w:rPr>
              <w:t>Aluminum</w:t>
            </w:r>
          </w:p>
        </w:tc>
        <w:tc>
          <w:tcPr>
            <w:tcW w:w="3780" w:type="dxa"/>
          </w:tcPr>
          <w:p w:rsidR="00DF6372" w:rsidRPr="00B10D87" w:rsidRDefault="00DF6372">
            <w:pPr>
              <w:rPr>
                <w:sz w:val="22"/>
              </w:rPr>
            </w:pPr>
          </w:p>
        </w:tc>
      </w:tr>
      <w:tr w:rsidR="00DF6372" w:rsidRPr="00B10D87">
        <w:tc>
          <w:tcPr>
            <w:tcW w:w="1638" w:type="dxa"/>
          </w:tcPr>
          <w:p w:rsidR="00DF6372" w:rsidRPr="00B10D87" w:rsidRDefault="00DF6372">
            <w:pPr>
              <w:rPr>
                <w:sz w:val="22"/>
              </w:rPr>
            </w:pPr>
            <w:r w:rsidRPr="00B10D87">
              <w:rPr>
                <w:sz w:val="22"/>
              </w:rPr>
              <w:t>Black</w:t>
            </w:r>
          </w:p>
        </w:tc>
        <w:tc>
          <w:tcPr>
            <w:tcW w:w="3780" w:type="dxa"/>
          </w:tcPr>
          <w:p w:rsidR="00DF6372" w:rsidRPr="00B10D87" w:rsidRDefault="00DF6372">
            <w:pPr>
              <w:rPr>
                <w:sz w:val="22"/>
              </w:rPr>
            </w:pPr>
          </w:p>
        </w:tc>
      </w:tr>
      <w:tr w:rsidR="00DF6372" w:rsidRPr="00B10D87">
        <w:tc>
          <w:tcPr>
            <w:tcW w:w="1638" w:type="dxa"/>
          </w:tcPr>
          <w:p w:rsidR="00DF6372" w:rsidRPr="00B10D87" w:rsidRDefault="00DF6372">
            <w:pPr>
              <w:rPr>
                <w:sz w:val="22"/>
              </w:rPr>
            </w:pPr>
            <w:r w:rsidRPr="00B10D87">
              <w:rPr>
                <w:sz w:val="22"/>
              </w:rPr>
              <w:t>White</w:t>
            </w:r>
          </w:p>
        </w:tc>
        <w:tc>
          <w:tcPr>
            <w:tcW w:w="3780" w:type="dxa"/>
          </w:tcPr>
          <w:p w:rsidR="00DF6372" w:rsidRPr="00B10D87" w:rsidRDefault="00DF6372">
            <w:pPr>
              <w:rPr>
                <w:sz w:val="22"/>
              </w:rPr>
            </w:pPr>
          </w:p>
        </w:tc>
      </w:tr>
      <w:tr w:rsidR="00DF6372" w:rsidRPr="00B10D87">
        <w:tc>
          <w:tcPr>
            <w:tcW w:w="1638" w:type="dxa"/>
          </w:tcPr>
          <w:p w:rsidR="00DF6372" w:rsidRPr="00B10D87" w:rsidRDefault="00DF6372">
            <w:pPr>
              <w:rPr>
                <w:sz w:val="22"/>
              </w:rPr>
            </w:pPr>
            <w:r w:rsidRPr="00B10D87">
              <w:rPr>
                <w:sz w:val="22"/>
              </w:rPr>
              <w:t>Other</w:t>
            </w:r>
          </w:p>
        </w:tc>
        <w:tc>
          <w:tcPr>
            <w:tcW w:w="3780" w:type="dxa"/>
          </w:tcPr>
          <w:p w:rsidR="00DF6372" w:rsidRPr="00B10D87" w:rsidRDefault="00DF6372">
            <w:pPr>
              <w:rPr>
                <w:sz w:val="22"/>
              </w:rPr>
            </w:pPr>
          </w:p>
        </w:tc>
      </w:tr>
    </w:tbl>
    <w:p w:rsidR="00FF71AC" w:rsidRPr="00B10D87" w:rsidRDefault="00DF6372" w:rsidP="00DF6372">
      <w:pPr>
        <w:rPr>
          <w:sz w:val="22"/>
        </w:rPr>
      </w:pPr>
      <w:r w:rsidRPr="00B10D87">
        <w:rPr>
          <w:sz w:val="22"/>
        </w:rPr>
        <w:br/>
      </w:r>
      <w:r w:rsidR="00FF71AC" w:rsidRPr="00B10D87">
        <w:rPr>
          <w:sz w:val="22"/>
        </w:rPr>
        <w:t xml:space="preserve">2. Which color, other than aluminum, has the highest reflectivity? </w:t>
      </w:r>
    </w:p>
    <w:p w:rsidR="00047EE9" w:rsidRPr="00B10D87" w:rsidRDefault="00047EE9">
      <w:pPr>
        <w:rPr>
          <w:sz w:val="22"/>
        </w:rPr>
      </w:pPr>
    </w:p>
    <w:p w:rsidR="00FF71AC" w:rsidRPr="00B10D87" w:rsidRDefault="00FF71AC">
      <w:pPr>
        <w:rPr>
          <w:sz w:val="22"/>
        </w:rPr>
      </w:pPr>
    </w:p>
    <w:p w:rsidR="00DF6372" w:rsidRPr="00B10D87" w:rsidRDefault="00FF71AC">
      <w:pPr>
        <w:rPr>
          <w:sz w:val="22"/>
        </w:rPr>
      </w:pPr>
      <w:r w:rsidRPr="00B10D87">
        <w:rPr>
          <w:sz w:val="22"/>
        </w:rPr>
        <w:t xml:space="preserve">3. Which color has the lowest reflectivity? </w:t>
      </w:r>
    </w:p>
    <w:p w:rsidR="00047EE9" w:rsidRPr="00B10D87" w:rsidRDefault="00047EE9">
      <w:pPr>
        <w:rPr>
          <w:sz w:val="22"/>
        </w:rPr>
      </w:pPr>
    </w:p>
    <w:p w:rsidR="00DF6372" w:rsidRPr="00B10D87" w:rsidRDefault="00DF6372">
      <w:pPr>
        <w:rPr>
          <w:sz w:val="22"/>
        </w:rPr>
      </w:pPr>
    </w:p>
    <w:p w:rsidR="00FF71AC" w:rsidRPr="00B10D87" w:rsidRDefault="00FF71AC">
      <w:pPr>
        <w:rPr>
          <w:sz w:val="22"/>
        </w:rPr>
      </w:pPr>
      <w:r w:rsidRPr="00B10D87">
        <w:rPr>
          <w:sz w:val="22"/>
        </w:rPr>
        <w:t xml:space="preserve">4. </w:t>
      </w:r>
      <w:r w:rsidR="00DF6372" w:rsidRPr="00B10D87">
        <w:rPr>
          <w:sz w:val="22"/>
        </w:rPr>
        <w:t>Extrapolating from these results, w</w:t>
      </w:r>
      <w:r w:rsidRPr="00B10D87">
        <w:rPr>
          <w:sz w:val="22"/>
        </w:rPr>
        <w:t xml:space="preserve">hat materials might give a city or planet a high reflectivity or </w:t>
      </w:r>
      <w:proofErr w:type="spellStart"/>
      <w:r w:rsidRPr="00B10D87">
        <w:rPr>
          <w:sz w:val="22"/>
        </w:rPr>
        <w:t>albedo</w:t>
      </w:r>
      <w:proofErr w:type="spellEnd"/>
      <w:r w:rsidRPr="00B10D87">
        <w:rPr>
          <w:sz w:val="22"/>
        </w:rPr>
        <w:t xml:space="preserve">? </w:t>
      </w:r>
      <w:r w:rsidR="00DF6372" w:rsidRPr="00B10D87">
        <w:rPr>
          <w:sz w:val="22"/>
        </w:rPr>
        <w:t xml:space="preserve"> </w:t>
      </w:r>
      <w:r w:rsidRPr="00B10D87">
        <w:rPr>
          <w:sz w:val="22"/>
        </w:rPr>
        <w:t>Explain.</w:t>
      </w:r>
    </w:p>
    <w:p w:rsidR="0092384C" w:rsidRPr="00B10D87" w:rsidRDefault="0092384C">
      <w:pPr>
        <w:rPr>
          <w:sz w:val="22"/>
        </w:rPr>
      </w:pPr>
    </w:p>
    <w:p w:rsidR="0092384C" w:rsidRPr="00B10D87" w:rsidRDefault="00FF71AC">
      <w:pPr>
        <w:rPr>
          <w:sz w:val="22"/>
        </w:rPr>
      </w:pPr>
      <w:r w:rsidRPr="00B10D87">
        <w:rPr>
          <w:sz w:val="22"/>
        </w:rPr>
        <w:br/>
        <w:t xml:space="preserve">5. Does the planet Earth have high reflectivity? </w:t>
      </w:r>
      <w:r w:rsidR="00DF6372" w:rsidRPr="00B10D87">
        <w:rPr>
          <w:sz w:val="22"/>
        </w:rPr>
        <w:t xml:space="preserve"> Explain your answer and be sure to cite a</w:t>
      </w:r>
      <w:r w:rsidR="0092384C" w:rsidRPr="00B10D87">
        <w:rPr>
          <w:sz w:val="22"/>
        </w:rPr>
        <w:t xml:space="preserve"> reliable</w:t>
      </w:r>
      <w:r w:rsidR="00DF6372" w:rsidRPr="00B10D87">
        <w:rPr>
          <w:sz w:val="22"/>
        </w:rPr>
        <w:t xml:space="preserve"> Internet sources you may have used</w:t>
      </w:r>
      <w:r w:rsidR="0092384C" w:rsidRPr="00B10D87">
        <w:rPr>
          <w:sz w:val="22"/>
        </w:rPr>
        <w:t xml:space="preserve"> to develop your answer</w:t>
      </w:r>
      <w:r w:rsidRPr="00B10D87">
        <w:rPr>
          <w:sz w:val="22"/>
        </w:rPr>
        <w:t>?</w:t>
      </w:r>
    </w:p>
    <w:p w:rsidR="00047EE9" w:rsidRPr="00B10D87" w:rsidRDefault="00047EE9">
      <w:pPr>
        <w:rPr>
          <w:sz w:val="22"/>
        </w:rPr>
      </w:pPr>
    </w:p>
    <w:p w:rsidR="00F51398" w:rsidRDefault="00FF71AC" w:rsidP="00F51398">
      <w:pPr>
        <w:rPr>
          <w:rFonts w:ascii="Arial Black" w:hAnsi="Arial Black"/>
          <w:color w:val="548DD4" w:themeColor="text2" w:themeTint="99"/>
          <w:sz w:val="28"/>
          <w:szCs w:val="28"/>
        </w:rPr>
      </w:pPr>
      <w:r>
        <w:br/>
      </w:r>
      <w:r w:rsidR="00F51398">
        <w:rPr>
          <w:rFonts w:ascii="Arial Black" w:hAnsi="Arial Black"/>
          <w:color w:val="548DD4" w:themeColor="text2" w:themeTint="99"/>
          <w:sz w:val="28"/>
          <w:szCs w:val="28"/>
        </w:rPr>
        <w:t xml:space="preserve">Part </w:t>
      </w:r>
      <w:r w:rsidR="0092384C">
        <w:rPr>
          <w:rFonts w:ascii="Arial Black" w:hAnsi="Arial Black"/>
          <w:color w:val="548DD4" w:themeColor="text2" w:themeTint="99"/>
          <w:sz w:val="28"/>
          <w:szCs w:val="28"/>
        </w:rPr>
        <w:t xml:space="preserve">II. </w:t>
      </w:r>
      <w:r w:rsidR="00047EE9">
        <w:rPr>
          <w:rFonts w:ascii="Arial Black" w:hAnsi="Arial Black"/>
          <w:color w:val="548DD4" w:themeColor="text2" w:themeTint="99"/>
          <w:sz w:val="28"/>
          <w:szCs w:val="28"/>
        </w:rPr>
        <w:t>Hypothesis</w:t>
      </w:r>
      <w:r w:rsidR="00F51398">
        <w:rPr>
          <w:rFonts w:ascii="Arial Black" w:hAnsi="Arial Black"/>
          <w:color w:val="548DD4" w:themeColor="text2" w:themeTint="99"/>
          <w:sz w:val="28"/>
          <w:szCs w:val="28"/>
        </w:rPr>
        <w:t xml:space="preserve"> building and testing</w:t>
      </w:r>
    </w:p>
    <w:p w:rsidR="00BC05EC" w:rsidRDefault="00BC05EC" w:rsidP="00F51398"/>
    <w:p w:rsidR="008946F8" w:rsidRPr="00B10D87" w:rsidRDefault="00F51398" w:rsidP="00530266">
      <w:pPr>
        <w:spacing w:beforeLines="1" w:afterLines="1"/>
        <w:rPr>
          <w:rFonts w:ascii="Times" w:hAnsi="Times"/>
          <w:sz w:val="22"/>
          <w:szCs w:val="20"/>
        </w:rPr>
      </w:pPr>
      <w:r w:rsidRPr="00B10D87">
        <w:rPr>
          <w:sz w:val="22"/>
        </w:rPr>
        <w:t xml:space="preserve">Use the map of campus that is provided. </w:t>
      </w:r>
      <w:r w:rsidR="00047EE9" w:rsidRPr="00B10D87">
        <w:rPr>
          <w:sz w:val="22"/>
        </w:rPr>
        <w:t xml:space="preserve"> Color in the main surfaces types according to </w:t>
      </w:r>
      <w:r w:rsidR="002E0E25" w:rsidRPr="00B10D87">
        <w:rPr>
          <w:sz w:val="22"/>
        </w:rPr>
        <w:t>how hot you would expect those surfaces to be</w:t>
      </w:r>
      <w:r w:rsidR="00047EE9" w:rsidRPr="00B10D87">
        <w:rPr>
          <w:sz w:val="22"/>
        </w:rPr>
        <w:t>.  Use the color scale Red, Orange, Yellow, Green, Blue, Violet with red as the hottest surfaces and violet as the coolest surfaces</w:t>
      </w:r>
      <w:r w:rsidR="008E0AF6" w:rsidRPr="00B10D87">
        <w:rPr>
          <w:sz w:val="22"/>
        </w:rPr>
        <w:t>.  Discuss the colors selected</w:t>
      </w:r>
      <w:r w:rsidRPr="00B10D87">
        <w:rPr>
          <w:sz w:val="22"/>
        </w:rPr>
        <w:t xml:space="preserve"> for surfaces</w:t>
      </w:r>
      <w:r w:rsidR="008E0AF6" w:rsidRPr="00B10D87">
        <w:rPr>
          <w:sz w:val="22"/>
        </w:rPr>
        <w:t xml:space="preserve"> with your teammates and try to reconcile any differences.</w:t>
      </w:r>
    </w:p>
    <w:p w:rsidR="00BC05EC" w:rsidRPr="00B10D87" w:rsidRDefault="008E0AF6" w:rsidP="002E0E25">
      <w:pPr>
        <w:ind w:left="1080"/>
        <w:rPr>
          <w:rFonts w:ascii="Arial Black" w:hAnsi="Arial Black"/>
          <w:color w:val="548DD4" w:themeColor="text2" w:themeTint="99"/>
          <w:sz w:val="22"/>
          <w:szCs w:val="28"/>
        </w:rPr>
      </w:pPr>
      <w:r w:rsidRPr="00B10D87">
        <w:rPr>
          <w:noProof/>
          <w:sz w:val="22"/>
        </w:rPr>
        <w:drawing>
          <wp:inline distT="0" distB="0" distL="0" distR="0">
            <wp:extent cx="3328397" cy="1019555"/>
            <wp:effectExtent l="25400" t="0" r="0" b="0"/>
            <wp:docPr id="3" name="" descr=":Screen shot 2012-06-18 at 1.59.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6-18 at 1.59.04 PM.png"/>
                    <pic:cNvPicPr>
                      <a:picLocks noChangeAspect="1" noChangeArrowheads="1"/>
                    </pic:cNvPicPr>
                  </pic:nvPicPr>
                  <pic:blipFill>
                    <a:blip r:embed="rId7"/>
                    <a:srcRect/>
                    <a:stretch>
                      <a:fillRect/>
                    </a:stretch>
                  </pic:blipFill>
                  <pic:spPr bwMode="auto">
                    <a:xfrm>
                      <a:off x="0" y="0"/>
                      <a:ext cx="3327279" cy="1019213"/>
                    </a:xfrm>
                    <a:prstGeom prst="rect">
                      <a:avLst/>
                    </a:prstGeom>
                    <a:noFill/>
                    <a:ln w="9525">
                      <a:noFill/>
                      <a:miter lim="800000"/>
                      <a:headEnd/>
                      <a:tailEnd/>
                    </a:ln>
                  </pic:spPr>
                </pic:pic>
              </a:graphicData>
            </a:graphic>
          </wp:inline>
        </w:drawing>
      </w:r>
    </w:p>
    <w:p w:rsidR="00F51398" w:rsidRPr="00B10D87" w:rsidRDefault="00B10D87" w:rsidP="00B10D87">
      <w:pPr>
        <w:rPr>
          <w:sz w:val="22"/>
        </w:rPr>
      </w:pPr>
      <w:r w:rsidRPr="00B10D87">
        <w:rPr>
          <w:sz w:val="22"/>
        </w:rPr>
        <w:t>Work</w:t>
      </w:r>
      <w:r w:rsidR="002E0E25" w:rsidRPr="00B10D87">
        <w:rPr>
          <w:sz w:val="22"/>
        </w:rPr>
        <w:t xml:space="preserve"> with your team to develop a hypothesis about the relationship between incoming solar radiation, </w:t>
      </w:r>
      <w:proofErr w:type="spellStart"/>
      <w:r w:rsidR="002E0E25" w:rsidRPr="00B10D87">
        <w:rPr>
          <w:sz w:val="22"/>
        </w:rPr>
        <w:t>albedo</w:t>
      </w:r>
      <w:proofErr w:type="spellEnd"/>
      <w:r w:rsidR="00F51398" w:rsidRPr="00B10D87">
        <w:rPr>
          <w:sz w:val="22"/>
        </w:rPr>
        <w:t xml:space="preserve"> (reflected radiation)</w:t>
      </w:r>
      <w:r w:rsidR="002E0E25" w:rsidRPr="00B10D87">
        <w:rPr>
          <w:sz w:val="22"/>
        </w:rPr>
        <w:t xml:space="preserve"> and the emitted thermal radiation (IR temperature) from surfaces on campus.</w:t>
      </w:r>
    </w:p>
    <w:p w:rsidR="002E0E25" w:rsidRPr="00B10D87" w:rsidRDefault="002E0E25" w:rsidP="00F51398">
      <w:pPr>
        <w:rPr>
          <w:sz w:val="22"/>
        </w:rPr>
      </w:pPr>
    </w:p>
    <w:p w:rsidR="00B10D87" w:rsidRPr="00B10D87" w:rsidRDefault="00BC05EC" w:rsidP="00B10D87">
      <w:pPr>
        <w:rPr>
          <w:sz w:val="22"/>
        </w:rPr>
      </w:pPr>
      <w:r w:rsidRPr="00B10D87">
        <w:rPr>
          <w:sz w:val="22"/>
        </w:rPr>
        <w:t xml:space="preserve">Design an experiment to </w:t>
      </w:r>
      <w:r w:rsidR="002E0E25" w:rsidRPr="00B10D87">
        <w:rPr>
          <w:sz w:val="22"/>
        </w:rPr>
        <w:t>test your hypothesis with the equipment provided -</w:t>
      </w:r>
      <w:r w:rsidRPr="00B10D87">
        <w:rPr>
          <w:sz w:val="22"/>
        </w:rPr>
        <w:t xml:space="preserve">  </w:t>
      </w:r>
    </w:p>
    <w:p w:rsidR="00B10D87" w:rsidRPr="00B10D87" w:rsidRDefault="00B10D87" w:rsidP="00B10D87">
      <w:pPr>
        <w:rPr>
          <w:sz w:val="22"/>
        </w:rPr>
      </w:pPr>
    </w:p>
    <w:p w:rsidR="00B10D87" w:rsidRPr="00B10D87" w:rsidRDefault="00BC05EC" w:rsidP="00B10D87">
      <w:pPr>
        <w:pStyle w:val="ListParagraph"/>
        <w:numPr>
          <w:ilvl w:val="0"/>
          <w:numId w:val="8"/>
        </w:numPr>
        <w:rPr>
          <w:sz w:val="22"/>
        </w:rPr>
      </w:pPr>
      <w:r w:rsidRPr="00B10D87">
        <w:rPr>
          <w:sz w:val="22"/>
        </w:rPr>
        <w:t xml:space="preserve">IR </w:t>
      </w:r>
      <w:r w:rsidR="002E0E25" w:rsidRPr="00B10D87">
        <w:rPr>
          <w:sz w:val="22"/>
        </w:rPr>
        <w:t xml:space="preserve">thermometer, </w:t>
      </w:r>
    </w:p>
    <w:p w:rsidR="00B10D87" w:rsidRPr="00B10D87" w:rsidRDefault="00B10D87" w:rsidP="00B10D87">
      <w:pPr>
        <w:pStyle w:val="ListParagraph"/>
        <w:numPr>
          <w:ilvl w:val="0"/>
          <w:numId w:val="8"/>
        </w:numPr>
        <w:rPr>
          <w:sz w:val="22"/>
        </w:rPr>
      </w:pPr>
      <w:r w:rsidRPr="00B10D87">
        <w:rPr>
          <w:sz w:val="22"/>
        </w:rPr>
        <w:t>V</w:t>
      </w:r>
      <w:r w:rsidR="002E0E25" w:rsidRPr="00B10D87">
        <w:rPr>
          <w:sz w:val="22"/>
        </w:rPr>
        <w:t>isible light probe</w:t>
      </w:r>
      <w:r w:rsidR="00BC05EC" w:rsidRPr="00B10D87">
        <w:rPr>
          <w:sz w:val="22"/>
        </w:rPr>
        <w:t xml:space="preserve"> and  </w:t>
      </w:r>
    </w:p>
    <w:p w:rsidR="00B10D87" w:rsidRPr="00B10D87" w:rsidRDefault="00B10D87" w:rsidP="00B10D87">
      <w:pPr>
        <w:pStyle w:val="ListParagraph"/>
        <w:numPr>
          <w:ilvl w:val="0"/>
          <w:numId w:val="8"/>
        </w:numPr>
        <w:rPr>
          <w:sz w:val="22"/>
        </w:rPr>
      </w:pPr>
      <w:r w:rsidRPr="00B10D87">
        <w:rPr>
          <w:sz w:val="22"/>
        </w:rPr>
        <w:t>S</w:t>
      </w:r>
      <w:r w:rsidR="00BC05EC" w:rsidRPr="00B10D87">
        <w:rPr>
          <w:sz w:val="22"/>
        </w:rPr>
        <w:t>tainless steel temperature sensor</w:t>
      </w:r>
      <w:r w:rsidR="002E0E25" w:rsidRPr="00B10D87">
        <w:rPr>
          <w:sz w:val="22"/>
        </w:rPr>
        <w:t>.</w:t>
      </w:r>
      <w:r w:rsidR="00BC05EC" w:rsidRPr="00B10D87">
        <w:rPr>
          <w:sz w:val="22"/>
        </w:rPr>
        <w:t xml:space="preserve"> </w:t>
      </w:r>
    </w:p>
    <w:p w:rsidR="001661AC" w:rsidRPr="00B10D87" w:rsidRDefault="00B10D87" w:rsidP="00B10D87">
      <w:pPr>
        <w:pStyle w:val="ListParagraph"/>
        <w:numPr>
          <w:ilvl w:val="0"/>
          <w:numId w:val="8"/>
        </w:numPr>
        <w:rPr>
          <w:sz w:val="22"/>
        </w:rPr>
      </w:pPr>
      <w:r w:rsidRPr="00B10D87">
        <w:rPr>
          <w:sz w:val="22"/>
        </w:rPr>
        <w:t>Aluminum foil</w:t>
      </w:r>
    </w:p>
    <w:p w:rsidR="002E0E25" w:rsidRPr="00B10D87" w:rsidRDefault="002E0E25" w:rsidP="001661AC">
      <w:pPr>
        <w:rPr>
          <w:sz w:val="22"/>
        </w:rPr>
      </w:pPr>
    </w:p>
    <w:p w:rsidR="007A51B4" w:rsidRPr="00B10D87" w:rsidRDefault="002E0E25" w:rsidP="00B10D87">
      <w:pPr>
        <w:rPr>
          <w:sz w:val="22"/>
        </w:rPr>
      </w:pPr>
      <w:r w:rsidRPr="00B10D87">
        <w:rPr>
          <w:sz w:val="22"/>
        </w:rPr>
        <w:t>Once you</w:t>
      </w:r>
      <w:r w:rsidR="00F51398" w:rsidRPr="00B10D87">
        <w:rPr>
          <w:sz w:val="22"/>
        </w:rPr>
        <w:t xml:space="preserve"> have developed experiments to test your hypothesis</w:t>
      </w:r>
      <w:r w:rsidRPr="00B10D87">
        <w:rPr>
          <w:sz w:val="22"/>
        </w:rPr>
        <w:t xml:space="preserve"> begin collecting data outdoors.</w:t>
      </w:r>
    </w:p>
    <w:p w:rsidR="001661AC" w:rsidRPr="00B10D87" w:rsidRDefault="001661AC" w:rsidP="007A51B4">
      <w:pPr>
        <w:rPr>
          <w:sz w:val="22"/>
        </w:rPr>
      </w:pPr>
    </w:p>
    <w:p w:rsidR="001661AC" w:rsidRPr="00B10D87" w:rsidRDefault="001661AC" w:rsidP="00B10D87">
      <w:pPr>
        <w:rPr>
          <w:sz w:val="22"/>
        </w:rPr>
      </w:pPr>
      <w:r w:rsidRPr="00B10D87">
        <w:rPr>
          <w:sz w:val="22"/>
        </w:rPr>
        <w:t>Analyze your data and prepare a report on your hypothesis using the data you have collected.</w:t>
      </w:r>
    </w:p>
    <w:p w:rsidR="001661AC" w:rsidRPr="00B10D87" w:rsidRDefault="001661AC" w:rsidP="001661AC">
      <w:pPr>
        <w:rPr>
          <w:sz w:val="22"/>
        </w:rPr>
      </w:pPr>
    </w:p>
    <w:p w:rsidR="001661AC" w:rsidRPr="00B10D87" w:rsidRDefault="00B10D87" w:rsidP="001661AC">
      <w:pPr>
        <w:rPr>
          <w:sz w:val="22"/>
        </w:rPr>
      </w:pPr>
      <w:r w:rsidRPr="00B10D87">
        <w:rPr>
          <w:sz w:val="22"/>
        </w:rPr>
        <w:t>Use your laboratory notebook to record your hypothesis, your experiment, the data collected and identify any calculations used to analyze the data.</w:t>
      </w:r>
    </w:p>
    <w:p w:rsidR="00B10D87" w:rsidRPr="00B10D87" w:rsidRDefault="00B10D87" w:rsidP="001661AC">
      <w:pPr>
        <w:rPr>
          <w:sz w:val="22"/>
        </w:rPr>
      </w:pPr>
    </w:p>
    <w:p w:rsidR="00B10D87" w:rsidRPr="00B10D87" w:rsidRDefault="00B10D87" w:rsidP="001661AC">
      <w:pPr>
        <w:rPr>
          <w:sz w:val="22"/>
        </w:rPr>
      </w:pPr>
      <w:r w:rsidRPr="00B10D87">
        <w:rPr>
          <w:sz w:val="22"/>
        </w:rPr>
        <w:t xml:space="preserve">Report your findings in a final </w:t>
      </w:r>
      <w:r w:rsidR="00E0610A">
        <w:rPr>
          <w:sz w:val="22"/>
        </w:rPr>
        <w:t xml:space="preserve">lab </w:t>
      </w:r>
      <w:r w:rsidRPr="00B10D87">
        <w:rPr>
          <w:sz w:val="22"/>
        </w:rPr>
        <w:t>report</w:t>
      </w:r>
      <w:r w:rsidR="00E0610A">
        <w:rPr>
          <w:sz w:val="22"/>
        </w:rPr>
        <w:t xml:space="preserve"> using standard lab report format</w:t>
      </w:r>
      <w:r w:rsidRPr="00B10D87">
        <w:rPr>
          <w:sz w:val="22"/>
        </w:rPr>
        <w:t>.</w:t>
      </w:r>
    </w:p>
    <w:p w:rsidR="001661AC" w:rsidRPr="00B10D87" w:rsidRDefault="001661AC" w:rsidP="001661AC">
      <w:pPr>
        <w:rPr>
          <w:sz w:val="22"/>
        </w:rPr>
      </w:pPr>
      <w:r w:rsidRPr="00B10D87">
        <w:rPr>
          <w:sz w:val="22"/>
        </w:rPr>
        <w:t>A suggested table for your data:</w:t>
      </w:r>
    </w:p>
    <w:p w:rsidR="001661AC" w:rsidRDefault="001661AC" w:rsidP="001661AC"/>
    <w:p w:rsidR="001661AC" w:rsidRDefault="001661AC" w:rsidP="001661AC">
      <w:pPr>
        <w:rPr>
          <w:rFonts w:ascii="Arial" w:eastAsia="Times New Roman" w:hAnsi="Arial" w:cs="Arial"/>
          <w:b/>
          <w:color w:val="000000"/>
          <w:sz w:val="20"/>
          <w:szCs w:val="20"/>
          <w:shd w:val="clear" w:color="auto" w:fill="FFFFFF"/>
        </w:rPr>
      </w:pPr>
      <w:r w:rsidRPr="00F97120">
        <w:rPr>
          <w:rFonts w:ascii="Arial" w:eastAsia="Times New Roman" w:hAnsi="Arial" w:cs="Arial"/>
          <w:b/>
          <w:color w:val="000000"/>
          <w:sz w:val="20"/>
          <w:szCs w:val="20"/>
          <w:shd w:val="clear" w:color="auto" w:fill="FFFFFF"/>
        </w:rPr>
        <w:t>CAMPUS MEASUREMENTS</w:t>
      </w:r>
    </w:p>
    <w:p w:rsidR="001661AC" w:rsidRDefault="001661AC" w:rsidP="001661AC">
      <w:pPr>
        <w:rPr>
          <w:rFonts w:ascii="Arial" w:eastAsia="Times New Roman" w:hAnsi="Arial" w:cs="Arial"/>
          <w:b/>
          <w:color w:val="000000"/>
          <w:sz w:val="20"/>
          <w:szCs w:val="20"/>
          <w:shd w:val="clear" w:color="auto" w:fill="FFFFFF"/>
        </w:rPr>
      </w:pPr>
    </w:p>
    <w:tbl>
      <w:tblPr>
        <w:tblStyle w:val="TableGrid"/>
        <w:tblW w:w="0" w:type="auto"/>
        <w:tblLook w:val="04A0"/>
      </w:tblPr>
      <w:tblGrid>
        <w:gridCol w:w="1753"/>
        <w:gridCol w:w="1875"/>
        <w:gridCol w:w="1677"/>
        <w:gridCol w:w="1728"/>
        <w:gridCol w:w="1823"/>
      </w:tblGrid>
      <w:tr w:rsidR="001661AC">
        <w:tc>
          <w:tcPr>
            <w:tcW w:w="1753" w:type="dxa"/>
          </w:tcPr>
          <w:p w:rsidR="001661AC" w:rsidRDefault="001661AC" w:rsidP="001661AC">
            <w:pPr>
              <w:jc w:val="center"/>
              <w:rPr>
                <w:rFonts w:ascii="Arial" w:eastAsia="Times New Roman" w:hAnsi="Arial" w:cs="Arial"/>
                <w:color w:val="000000"/>
                <w:sz w:val="20"/>
                <w:szCs w:val="20"/>
                <w:shd w:val="clear" w:color="auto" w:fill="FFFFFF"/>
              </w:rPr>
            </w:pPr>
          </w:p>
          <w:p w:rsidR="001661AC" w:rsidRDefault="001661AC" w:rsidP="001661AC">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SURFACE</w:t>
            </w:r>
          </w:p>
        </w:tc>
        <w:tc>
          <w:tcPr>
            <w:tcW w:w="1875" w:type="dxa"/>
          </w:tcPr>
          <w:p w:rsidR="001661AC" w:rsidRDefault="001661AC" w:rsidP="001661AC">
            <w:pPr>
              <w:jc w:val="center"/>
              <w:rPr>
                <w:rFonts w:ascii="Arial" w:eastAsia="Times New Roman" w:hAnsi="Arial" w:cs="Arial"/>
                <w:color w:val="000000"/>
                <w:sz w:val="20"/>
                <w:szCs w:val="20"/>
                <w:shd w:val="clear" w:color="auto" w:fill="FFFFFF"/>
              </w:rPr>
            </w:pPr>
          </w:p>
          <w:p w:rsidR="001661AC" w:rsidRDefault="001661AC" w:rsidP="001661AC">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VISIBLE LIGHT REFLECTED (</w:t>
            </w:r>
            <w:proofErr w:type="spellStart"/>
            <w:r>
              <w:rPr>
                <w:rFonts w:ascii="Arial" w:eastAsia="Times New Roman" w:hAnsi="Arial" w:cs="Arial"/>
                <w:color w:val="000000"/>
                <w:sz w:val="20"/>
                <w:szCs w:val="20"/>
                <w:shd w:val="clear" w:color="auto" w:fill="FFFFFF"/>
              </w:rPr>
              <w:t>lux</w:t>
            </w:r>
            <w:proofErr w:type="spellEnd"/>
            <w:r>
              <w:rPr>
                <w:rFonts w:ascii="Arial" w:eastAsia="Times New Roman" w:hAnsi="Arial" w:cs="Arial"/>
                <w:color w:val="000000"/>
                <w:sz w:val="20"/>
                <w:szCs w:val="20"/>
                <w:shd w:val="clear" w:color="auto" w:fill="FFFFFF"/>
              </w:rPr>
              <w:t>)</w:t>
            </w:r>
          </w:p>
        </w:tc>
        <w:tc>
          <w:tcPr>
            <w:tcW w:w="1677" w:type="dxa"/>
          </w:tcPr>
          <w:p w:rsidR="001661AC" w:rsidRDefault="001661AC" w:rsidP="001661AC">
            <w:pPr>
              <w:jc w:val="center"/>
              <w:rPr>
                <w:rFonts w:ascii="Arial" w:eastAsia="Times New Roman" w:hAnsi="Arial" w:cs="Arial"/>
                <w:color w:val="000000"/>
                <w:sz w:val="20"/>
                <w:szCs w:val="20"/>
                <w:shd w:val="clear" w:color="auto" w:fill="FFFFFF"/>
              </w:rPr>
            </w:pPr>
          </w:p>
          <w:p w:rsidR="001661AC" w:rsidRDefault="001661AC" w:rsidP="001661AC">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ALBEDO</w:t>
            </w:r>
          </w:p>
        </w:tc>
        <w:tc>
          <w:tcPr>
            <w:tcW w:w="1728" w:type="dxa"/>
          </w:tcPr>
          <w:p w:rsidR="001661AC" w:rsidRDefault="001661AC" w:rsidP="001661AC">
            <w:pPr>
              <w:jc w:val="center"/>
              <w:rPr>
                <w:rFonts w:ascii="Arial" w:eastAsia="Times New Roman" w:hAnsi="Arial" w:cs="Arial"/>
                <w:color w:val="000000"/>
                <w:sz w:val="20"/>
                <w:szCs w:val="20"/>
                <w:shd w:val="clear" w:color="auto" w:fill="FFFFFF"/>
              </w:rPr>
            </w:pPr>
          </w:p>
          <w:p w:rsidR="001661AC" w:rsidRDefault="001661AC" w:rsidP="001661AC">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TEMPERATURE</w:t>
            </w:r>
          </w:p>
          <w:p w:rsidR="001661AC" w:rsidRDefault="001661AC" w:rsidP="001661AC">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w:t>
            </w:r>
            <w:r w:rsidRPr="00F97120">
              <w:rPr>
                <w:rFonts w:ascii="Arial" w:eastAsia="Times New Roman" w:hAnsi="Arial" w:cs="Arial"/>
                <w:color w:val="000000"/>
                <w:sz w:val="20"/>
                <w:szCs w:val="20"/>
              </w:rPr>
              <w:t>°C</w:t>
            </w:r>
            <w:r>
              <w:rPr>
                <w:rFonts w:ascii="Arial" w:eastAsia="Times New Roman" w:hAnsi="Arial" w:cs="Arial"/>
                <w:color w:val="000000"/>
                <w:sz w:val="20"/>
                <w:szCs w:val="20"/>
              </w:rPr>
              <w:t>)</w:t>
            </w:r>
          </w:p>
        </w:tc>
        <w:tc>
          <w:tcPr>
            <w:tcW w:w="1823" w:type="dxa"/>
          </w:tcPr>
          <w:p w:rsidR="001661AC" w:rsidRDefault="001661AC" w:rsidP="001661AC">
            <w:pPr>
              <w:jc w:val="center"/>
              <w:rPr>
                <w:rFonts w:ascii="Arial" w:eastAsia="Times New Roman" w:hAnsi="Arial" w:cs="Arial"/>
                <w:color w:val="000000"/>
                <w:sz w:val="20"/>
                <w:szCs w:val="20"/>
                <w:shd w:val="clear" w:color="auto" w:fill="FFFFFF"/>
              </w:rPr>
            </w:pPr>
          </w:p>
          <w:p w:rsidR="001661AC" w:rsidRDefault="001661AC" w:rsidP="001661AC">
            <w:pPr>
              <w:jc w:val="cente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EMITTED IR RADIATION </w:t>
            </w:r>
            <w:r w:rsidRPr="00F97120">
              <w:rPr>
                <w:rFonts w:ascii="Arial" w:eastAsia="Times New Roman" w:hAnsi="Arial" w:cs="Arial"/>
                <w:color w:val="000000"/>
                <w:sz w:val="20"/>
                <w:szCs w:val="20"/>
              </w:rPr>
              <w:t>(°C</w:t>
            </w:r>
            <w:r>
              <w:rPr>
                <w:rFonts w:ascii="Arial" w:eastAsia="Times New Roman" w:hAnsi="Arial" w:cs="Arial"/>
                <w:color w:val="000000"/>
                <w:sz w:val="20"/>
                <w:szCs w:val="20"/>
              </w:rPr>
              <w:t>)</w:t>
            </w: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r>
              <w:rPr>
                <w:rFonts w:ascii="Arial" w:eastAsia="Times New Roman" w:hAnsi="Arial" w:cs="Arial"/>
                <w:color w:val="000000"/>
                <w:sz w:val="20"/>
                <w:szCs w:val="20"/>
              </w:rPr>
              <w:t>Al Foil (outside)</w:t>
            </w: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r w:rsidRPr="00F97120">
              <w:rPr>
                <w:rFonts w:ascii="Arial" w:eastAsia="Times New Roman" w:hAnsi="Arial" w:cs="Arial"/>
                <w:color w:val="000000"/>
                <w:sz w:val="20"/>
                <w:szCs w:val="20"/>
              </w:rPr>
              <w:t>1</w:t>
            </w: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rPr>
          <w:trHeight w:val="395"/>
        </w:trPr>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1661AC">
        <w:tc>
          <w:tcPr>
            <w:tcW w:w="175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75"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677"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728"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c>
          <w:tcPr>
            <w:tcW w:w="1823" w:type="dxa"/>
          </w:tcPr>
          <w:p w:rsidR="001661AC" w:rsidRPr="00F97120" w:rsidRDefault="001661AC" w:rsidP="001661AC">
            <w:pPr>
              <w:spacing w:before="150" w:after="150" w:line="330" w:lineRule="atLeast"/>
              <w:rPr>
                <w:rFonts w:ascii="Arial" w:eastAsia="Times New Roman" w:hAnsi="Arial" w:cs="Arial"/>
                <w:color w:val="000000"/>
                <w:sz w:val="20"/>
                <w:szCs w:val="20"/>
              </w:rPr>
            </w:pPr>
          </w:p>
        </w:tc>
      </w:tr>
      <w:tr w:rsidR="00E0610A">
        <w:tc>
          <w:tcPr>
            <w:tcW w:w="1753" w:type="dxa"/>
          </w:tcPr>
          <w:p w:rsidR="00E0610A" w:rsidRPr="00F97120" w:rsidRDefault="00E0610A" w:rsidP="001661AC">
            <w:pPr>
              <w:spacing w:before="150" w:after="150" w:line="330" w:lineRule="atLeast"/>
              <w:rPr>
                <w:rFonts w:ascii="Arial" w:eastAsia="Times New Roman" w:hAnsi="Arial" w:cs="Arial"/>
                <w:color w:val="000000"/>
                <w:sz w:val="20"/>
                <w:szCs w:val="20"/>
              </w:rPr>
            </w:pPr>
          </w:p>
        </w:tc>
        <w:tc>
          <w:tcPr>
            <w:tcW w:w="1875" w:type="dxa"/>
          </w:tcPr>
          <w:p w:rsidR="00E0610A" w:rsidRPr="00F97120" w:rsidRDefault="00E0610A" w:rsidP="001661AC">
            <w:pPr>
              <w:spacing w:before="150" w:after="150" w:line="330" w:lineRule="atLeast"/>
              <w:rPr>
                <w:rFonts w:ascii="Arial" w:eastAsia="Times New Roman" w:hAnsi="Arial" w:cs="Arial"/>
                <w:color w:val="000000"/>
                <w:sz w:val="20"/>
                <w:szCs w:val="20"/>
              </w:rPr>
            </w:pPr>
          </w:p>
        </w:tc>
        <w:tc>
          <w:tcPr>
            <w:tcW w:w="1677" w:type="dxa"/>
          </w:tcPr>
          <w:p w:rsidR="00E0610A" w:rsidRPr="00F97120" w:rsidRDefault="00E0610A" w:rsidP="001661AC">
            <w:pPr>
              <w:spacing w:before="150" w:after="150" w:line="330" w:lineRule="atLeast"/>
              <w:rPr>
                <w:rFonts w:ascii="Arial" w:eastAsia="Times New Roman" w:hAnsi="Arial" w:cs="Arial"/>
                <w:color w:val="000000"/>
                <w:sz w:val="20"/>
                <w:szCs w:val="20"/>
              </w:rPr>
            </w:pPr>
          </w:p>
        </w:tc>
        <w:tc>
          <w:tcPr>
            <w:tcW w:w="1728" w:type="dxa"/>
          </w:tcPr>
          <w:p w:rsidR="00E0610A" w:rsidRPr="00F97120" w:rsidRDefault="00E0610A" w:rsidP="001661AC">
            <w:pPr>
              <w:spacing w:before="150" w:after="150" w:line="330" w:lineRule="atLeast"/>
              <w:rPr>
                <w:rFonts w:ascii="Arial" w:eastAsia="Times New Roman" w:hAnsi="Arial" w:cs="Arial"/>
                <w:color w:val="000000"/>
                <w:sz w:val="20"/>
                <w:szCs w:val="20"/>
              </w:rPr>
            </w:pPr>
          </w:p>
        </w:tc>
        <w:tc>
          <w:tcPr>
            <w:tcW w:w="1823" w:type="dxa"/>
          </w:tcPr>
          <w:p w:rsidR="00E0610A" w:rsidRPr="00F97120" w:rsidRDefault="00E0610A" w:rsidP="001661AC">
            <w:pPr>
              <w:spacing w:before="150" w:after="150" w:line="330" w:lineRule="atLeast"/>
              <w:rPr>
                <w:rFonts w:ascii="Arial" w:eastAsia="Times New Roman" w:hAnsi="Arial" w:cs="Arial"/>
                <w:color w:val="000000"/>
                <w:sz w:val="20"/>
                <w:szCs w:val="20"/>
              </w:rPr>
            </w:pPr>
          </w:p>
        </w:tc>
      </w:tr>
    </w:tbl>
    <w:p w:rsidR="00FF71AC" w:rsidRDefault="00FF71AC"/>
    <w:sectPr w:rsidR="00FF71AC" w:rsidSect="00FF71AC">
      <w:headerReference w:type="default" r:id="rId8"/>
      <w:footerReference w:type="even" r:id="rId9"/>
      <w:footerReference w:type="defaul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398" w:rsidRDefault="00530266" w:rsidP="007610F7">
    <w:pPr>
      <w:pStyle w:val="Footer"/>
      <w:framePr w:wrap="around" w:vAnchor="text" w:hAnchor="margin" w:xAlign="right" w:y="1"/>
      <w:rPr>
        <w:rStyle w:val="PageNumber"/>
      </w:rPr>
    </w:pPr>
    <w:r>
      <w:rPr>
        <w:rStyle w:val="PageNumber"/>
      </w:rPr>
      <w:fldChar w:fldCharType="begin"/>
    </w:r>
    <w:r w:rsidR="00F51398">
      <w:rPr>
        <w:rStyle w:val="PageNumber"/>
      </w:rPr>
      <w:instrText xml:space="preserve">PAGE  </w:instrText>
    </w:r>
    <w:r>
      <w:rPr>
        <w:rStyle w:val="PageNumber"/>
      </w:rPr>
      <w:fldChar w:fldCharType="end"/>
    </w:r>
  </w:p>
  <w:p w:rsidR="00F51398" w:rsidRDefault="00F51398" w:rsidP="00B419A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398" w:rsidRDefault="00530266" w:rsidP="007610F7">
    <w:pPr>
      <w:pStyle w:val="Footer"/>
      <w:framePr w:wrap="around" w:vAnchor="text" w:hAnchor="margin" w:xAlign="right" w:y="1"/>
      <w:rPr>
        <w:rStyle w:val="PageNumber"/>
      </w:rPr>
    </w:pPr>
    <w:r>
      <w:rPr>
        <w:rStyle w:val="PageNumber"/>
      </w:rPr>
      <w:fldChar w:fldCharType="begin"/>
    </w:r>
    <w:r w:rsidR="00F51398">
      <w:rPr>
        <w:rStyle w:val="PageNumber"/>
      </w:rPr>
      <w:instrText xml:space="preserve">PAGE  </w:instrText>
    </w:r>
    <w:r>
      <w:rPr>
        <w:rStyle w:val="PageNumber"/>
      </w:rPr>
      <w:fldChar w:fldCharType="separate"/>
    </w:r>
    <w:r w:rsidR="00392D33">
      <w:rPr>
        <w:rStyle w:val="PageNumber"/>
        <w:noProof/>
      </w:rPr>
      <w:t>5</w:t>
    </w:r>
    <w:r>
      <w:rPr>
        <w:rStyle w:val="PageNumber"/>
      </w:rPr>
      <w:fldChar w:fldCharType="end"/>
    </w:r>
  </w:p>
  <w:p w:rsidR="00F51398" w:rsidRDefault="00F51398" w:rsidP="00B419A0">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b/>
        <w:color w:val="1F497D" w:themeColor="text2"/>
        <w:sz w:val="28"/>
      </w:rPr>
      <w:alias w:val="Title"/>
      <w:id w:val="77547040"/>
      <w:placeholder>
        <w:docPart w:val="8FE8A14A3F92D545AA0264FB74FA6915"/>
      </w:placeholder>
      <w:dataBinding w:prefixMappings="xmlns:ns0='http://schemas.openxmlformats.org/package/2006/metadata/core-properties' xmlns:ns1='http://purl.org/dc/elements/1.1/'" w:xpath="/ns0:coreProperties[1]/ns1:title[1]" w:storeItemID="{6C3C8BC8-F283-45AE-878A-BAB7291924A1}"/>
      <w:text/>
    </w:sdtPr>
    <w:sdtContent>
      <w:p w:rsidR="00F51398" w:rsidRPr="005E04E9" w:rsidRDefault="00F51398">
        <w:pPr>
          <w:pStyle w:val="Header"/>
          <w:pBdr>
            <w:between w:val="single" w:sz="4" w:space="1" w:color="4F81BD" w:themeColor="accent1"/>
          </w:pBdr>
          <w:spacing w:line="276" w:lineRule="auto"/>
          <w:jc w:val="center"/>
          <w:rPr>
            <w:rFonts w:ascii="Cambria" w:hAnsi="Cambria"/>
          </w:rPr>
        </w:pPr>
        <w:r w:rsidRPr="005B6C5C">
          <w:rPr>
            <w:rFonts w:ascii="Cambria" w:hAnsi="Cambria"/>
            <w:b/>
            <w:color w:val="1F497D" w:themeColor="text2"/>
            <w:sz w:val="28"/>
          </w:rPr>
          <w:t xml:space="preserve">Campus Surface Energy Budget </w:t>
        </w:r>
      </w:p>
    </w:sdtContent>
  </w:sdt>
  <w:sdt>
    <w:sdtPr>
      <w:rPr>
        <w:rFonts w:ascii="Cambria" w:hAnsi="Cambria"/>
        <w:i/>
      </w:rPr>
      <w:alias w:val="Date"/>
      <w:id w:val="77547044"/>
      <w:placeholder>
        <w:docPart w:val="292E28090DE4AD408082255C7B02D6A0"/>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rsidR="00F51398" w:rsidRPr="005E04E9" w:rsidRDefault="00F51398">
        <w:pPr>
          <w:pStyle w:val="Header"/>
          <w:pBdr>
            <w:between w:val="single" w:sz="4" w:space="1" w:color="4F81BD" w:themeColor="accent1"/>
          </w:pBdr>
          <w:spacing w:line="276" w:lineRule="auto"/>
          <w:jc w:val="center"/>
          <w:rPr>
            <w:rFonts w:ascii="Cambria" w:hAnsi="Cambria"/>
          </w:rPr>
        </w:pPr>
        <w:r>
          <w:rPr>
            <w:rFonts w:ascii="Cambria" w:hAnsi="Cambria"/>
            <w:i/>
          </w:rPr>
          <w:t>Schmalbeck – North Carolina School of Science and Mathematics</w:t>
        </w:r>
      </w:p>
    </w:sdtContent>
  </w:sdt>
  <w:p w:rsidR="00F51398" w:rsidRDefault="00F5139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1E92"/>
    <w:multiLevelType w:val="hybridMultilevel"/>
    <w:tmpl w:val="DBBA1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123782"/>
    <w:multiLevelType w:val="hybridMultilevel"/>
    <w:tmpl w:val="6804E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E334CE"/>
    <w:multiLevelType w:val="hybridMultilevel"/>
    <w:tmpl w:val="FC165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AE79C4"/>
    <w:multiLevelType w:val="hybridMultilevel"/>
    <w:tmpl w:val="677200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A11232"/>
    <w:multiLevelType w:val="hybridMultilevel"/>
    <w:tmpl w:val="6C8EF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E516B0"/>
    <w:multiLevelType w:val="hybridMultilevel"/>
    <w:tmpl w:val="313A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F51D33"/>
    <w:multiLevelType w:val="multilevel"/>
    <w:tmpl w:val="EEC2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EF3CEB"/>
    <w:multiLevelType w:val="multilevel"/>
    <w:tmpl w:val="7B48D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7"/>
  </w:num>
  <w:num w:numId="4">
    <w:abstractNumId w:val="6"/>
  </w:num>
  <w:num w:numId="5">
    <w:abstractNumId w:val="5"/>
  </w:num>
  <w:num w:numId="6">
    <w:abstractNumId w:val="3"/>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fillcolor="none" strokecolor="none"/>
    </o:shapedefaults>
  </w:hdrShapeDefaults>
  <w:compat>
    <w:doNotAutofitConstrainedTables/>
    <w:splitPgBreakAndParaMark/>
    <w:doNotVertAlignCellWithSp/>
    <w:doNotBreakConstrainedForcedTable/>
    <w:useAnsiKerningPairs/>
    <w:cachedColBalance/>
  </w:compat>
  <w:rsids>
    <w:rsidRoot w:val="00FF71AC"/>
    <w:rsid w:val="00047EE9"/>
    <w:rsid w:val="000524CD"/>
    <w:rsid w:val="001661AC"/>
    <w:rsid w:val="002D506D"/>
    <w:rsid w:val="002E0E25"/>
    <w:rsid w:val="003023E0"/>
    <w:rsid w:val="00344630"/>
    <w:rsid w:val="00392D33"/>
    <w:rsid w:val="00410684"/>
    <w:rsid w:val="004E2721"/>
    <w:rsid w:val="00530266"/>
    <w:rsid w:val="005B6C5C"/>
    <w:rsid w:val="005F27F2"/>
    <w:rsid w:val="00633D18"/>
    <w:rsid w:val="006457F4"/>
    <w:rsid w:val="00661394"/>
    <w:rsid w:val="00756501"/>
    <w:rsid w:val="007610F7"/>
    <w:rsid w:val="007A51B4"/>
    <w:rsid w:val="008946F8"/>
    <w:rsid w:val="008E0AF6"/>
    <w:rsid w:val="0092384C"/>
    <w:rsid w:val="009A541D"/>
    <w:rsid w:val="009A5ADA"/>
    <w:rsid w:val="009A77AC"/>
    <w:rsid w:val="009B4337"/>
    <w:rsid w:val="00A273FC"/>
    <w:rsid w:val="00A60C73"/>
    <w:rsid w:val="00AB0F1D"/>
    <w:rsid w:val="00B10D87"/>
    <w:rsid w:val="00B419A0"/>
    <w:rsid w:val="00BC05EC"/>
    <w:rsid w:val="00D13A0A"/>
    <w:rsid w:val="00DF6372"/>
    <w:rsid w:val="00E0610A"/>
    <w:rsid w:val="00E77974"/>
    <w:rsid w:val="00F51398"/>
    <w:rsid w:val="00F657FF"/>
    <w:rsid w:val="00FF71A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5E430B"/>
  </w:style>
  <w:style w:type="paragraph" w:styleId="Heading2">
    <w:name w:val="heading 2"/>
    <w:basedOn w:val="Normal"/>
    <w:link w:val="Heading2Char"/>
    <w:uiPriority w:val="9"/>
    <w:rsid w:val="00BC05EC"/>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B419A0"/>
    <w:pPr>
      <w:tabs>
        <w:tab w:val="center" w:pos="4320"/>
        <w:tab w:val="right" w:pos="8640"/>
      </w:tabs>
    </w:pPr>
  </w:style>
  <w:style w:type="character" w:customStyle="1" w:styleId="FooterChar">
    <w:name w:val="Footer Char"/>
    <w:basedOn w:val="DefaultParagraphFont"/>
    <w:link w:val="Footer"/>
    <w:uiPriority w:val="99"/>
    <w:semiHidden/>
    <w:rsid w:val="00B419A0"/>
  </w:style>
  <w:style w:type="character" w:styleId="PageNumber">
    <w:name w:val="page number"/>
    <w:basedOn w:val="DefaultParagraphFont"/>
    <w:uiPriority w:val="99"/>
    <w:semiHidden/>
    <w:unhideWhenUsed/>
    <w:rsid w:val="00B419A0"/>
  </w:style>
  <w:style w:type="paragraph" w:styleId="Header">
    <w:name w:val="header"/>
    <w:basedOn w:val="Normal"/>
    <w:link w:val="HeaderChar"/>
    <w:uiPriority w:val="99"/>
    <w:unhideWhenUsed/>
    <w:rsid w:val="00DF6372"/>
    <w:pPr>
      <w:tabs>
        <w:tab w:val="center" w:pos="4320"/>
        <w:tab w:val="right" w:pos="8640"/>
      </w:tabs>
    </w:pPr>
  </w:style>
  <w:style w:type="character" w:customStyle="1" w:styleId="HeaderChar">
    <w:name w:val="Header Char"/>
    <w:basedOn w:val="DefaultParagraphFont"/>
    <w:link w:val="Header"/>
    <w:uiPriority w:val="99"/>
    <w:rsid w:val="00DF6372"/>
  </w:style>
  <w:style w:type="table" w:styleId="TableGrid">
    <w:name w:val="Table Grid"/>
    <w:basedOn w:val="TableNormal"/>
    <w:uiPriority w:val="59"/>
    <w:rsid w:val="00DF637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qFormat/>
    <w:rsid w:val="007610F7"/>
    <w:rPr>
      <w:rFonts w:ascii="PMingLiU" w:eastAsiaTheme="minorEastAsia" w:hAnsi="PMingLiU"/>
      <w:sz w:val="22"/>
      <w:szCs w:val="22"/>
    </w:rPr>
  </w:style>
  <w:style w:type="character" w:customStyle="1" w:styleId="NoSpacingChar">
    <w:name w:val="No Spacing Char"/>
    <w:basedOn w:val="DefaultParagraphFont"/>
    <w:link w:val="NoSpacing"/>
    <w:rsid w:val="007610F7"/>
    <w:rPr>
      <w:rFonts w:ascii="PMingLiU" w:eastAsiaTheme="minorEastAsia" w:hAnsi="PMingLiU"/>
      <w:sz w:val="22"/>
      <w:szCs w:val="22"/>
    </w:rPr>
  </w:style>
  <w:style w:type="paragraph" w:styleId="ListParagraph">
    <w:name w:val="List Paragraph"/>
    <w:basedOn w:val="Normal"/>
    <w:uiPriority w:val="34"/>
    <w:qFormat/>
    <w:rsid w:val="0092384C"/>
    <w:pPr>
      <w:ind w:left="720"/>
      <w:contextualSpacing/>
    </w:pPr>
  </w:style>
  <w:style w:type="character" w:customStyle="1" w:styleId="Heading2Char">
    <w:name w:val="Heading 2 Char"/>
    <w:basedOn w:val="DefaultParagraphFont"/>
    <w:link w:val="Heading2"/>
    <w:uiPriority w:val="9"/>
    <w:rsid w:val="00BC05EC"/>
    <w:rPr>
      <w:rFonts w:ascii="Times" w:hAnsi="Times"/>
      <w:b/>
      <w:sz w:val="36"/>
      <w:szCs w:val="20"/>
    </w:rPr>
  </w:style>
  <w:style w:type="character" w:styleId="Emphasis">
    <w:name w:val="Emphasis"/>
    <w:basedOn w:val="DefaultParagraphFont"/>
    <w:uiPriority w:val="20"/>
    <w:rsid w:val="00BC05EC"/>
    <w:rPr>
      <w:i/>
    </w:rPr>
  </w:style>
  <w:style w:type="character" w:styleId="Hyperlink">
    <w:name w:val="Hyperlink"/>
    <w:basedOn w:val="DefaultParagraphFont"/>
    <w:uiPriority w:val="99"/>
    <w:rsid w:val="00BC05EC"/>
    <w:rPr>
      <w:color w:val="0000FF"/>
      <w:u w:val="single"/>
    </w:rPr>
  </w:style>
  <w:style w:type="character" w:styleId="FollowedHyperlink">
    <w:name w:val="FollowedHyperlink"/>
    <w:basedOn w:val="DefaultParagraphFont"/>
    <w:rsid w:val="00344630"/>
    <w:rPr>
      <w:color w:val="800080" w:themeColor="followedHyperlink"/>
      <w:u w:val="single"/>
    </w:rPr>
  </w:style>
  <w:style w:type="character" w:styleId="Strong">
    <w:name w:val="Strong"/>
    <w:basedOn w:val="DefaultParagraphFont"/>
    <w:uiPriority w:val="22"/>
    <w:rsid w:val="007A51B4"/>
    <w:rPr>
      <w:b/>
    </w:rPr>
  </w:style>
  <w:style w:type="paragraph" w:styleId="FootnoteText">
    <w:name w:val="footnote text"/>
    <w:basedOn w:val="Normal"/>
    <w:link w:val="FootnoteTextChar"/>
    <w:rsid w:val="003023E0"/>
  </w:style>
  <w:style w:type="character" w:customStyle="1" w:styleId="FootnoteTextChar">
    <w:name w:val="Footnote Text Char"/>
    <w:basedOn w:val="DefaultParagraphFont"/>
    <w:link w:val="FootnoteText"/>
    <w:rsid w:val="003023E0"/>
  </w:style>
  <w:style w:type="character" w:styleId="FootnoteReference">
    <w:name w:val="footnote reference"/>
    <w:basedOn w:val="DefaultParagraphFont"/>
    <w:rsid w:val="003023E0"/>
    <w:rPr>
      <w:vertAlign w:val="superscript"/>
    </w:rPr>
  </w:style>
</w:styles>
</file>

<file path=word/webSettings.xml><?xml version="1.0" encoding="utf-8"?>
<w:webSettings xmlns:r="http://schemas.openxmlformats.org/officeDocument/2006/relationships" xmlns:w="http://schemas.openxmlformats.org/wordprocessingml/2006/main">
  <w:divs>
    <w:div w:id="679039743">
      <w:bodyDiv w:val="1"/>
      <w:marLeft w:val="0"/>
      <w:marRight w:val="0"/>
      <w:marTop w:val="0"/>
      <w:marBottom w:val="0"/>
      <w:divBdr>
        <w:top w:val="none" w:sz="0" w:space="0" w:color="auto"/>
        <w:left w:val="none" w:sz="0" w:space="0" w:color="auto"/>
        <w:bottom w:val="none" w:sz="0" w:space="0" w:color="auto"/>
        <w:right w:val="none" w:sz="0" w:space="0" w:color="auto"/>
      </w:divBdr>
    </w:div>
    <w:div w:id="870193231">
      <w:bodyDiv w:val="1"/>
      <w:marLeft w:val="0"/>
      <w:marRight w:val="0"/>
      <w:marTop w:val="0"/>
      <w:marBottom w:val="0"/>
      <w:divBdr>
        <w:top w:val="none" w:sz="0" w:space="0" w:color="auto"/>
        <w:left w:val="none" w:sz="0" w:space="0" w:color="auto"/>
        <w:bottom w:val="none" w:sz="0" w:space="0" w:color="auto"/>
        <w:right w:val="none" w:sz="0" w:space="0" w:color="auto"/>
      </w:divBdr>
    </w:div>
    <w:div w:id="19522047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FE8A14A3F92D545AA0264FB74FA6915"/>
        <w:category>
          <w:name w:val="General"/>
          <w:gallery w:val="placeholder"/>
        </w:category>
        <w:types>
          <w:type w:val="bbPlcHdr"/>
        </w:types>
        <w:behaviors>
          <w:behavior w:val="content"/>
        </w:behaviors>
        <w:guid w:val="{4EBADD8B-82C9-FE49-A1C3-763663AFDB31}"/>
      </w:docPartPr>
      <w:docPartBody>
        <w:p w:rsidR="00F76234" w:rsidRDefault="00F76234" w:rsidP="00F76234">
          <w:pPr>
            <w:pStyle w:val="8FE8A14A3F92D545AA0264FB74FA6915"/>
          </w:pPr>
          <w:r>
            <w:t>[Type the document title]</w:t>
          </w:r>
        </w:p>
      </w:docPartBody>
    </w:docPart>
    <w:docPart>
      <w:docPartPr>
        <w:name w:val="292E28090DE4AD408082255C7B02D6A0"/>
        <w:category>
          <w:name w:val="General"/>
          <w:gallery w:val="placeholder"/>
        </w:category>
        <w:types>
          <w:type w:val="bbPlcHdr"/>
        </w:types>
        <w:behaviors>
          <w:behavior w:val="content"/>
        </w:behaviors>
        <w:guid w:val="{6B70DCAF-EE59-6546-9536-E64449937028}"/>
      </w:docPartPr>
      <w:docPartBody>
        <w:p w:rsidR="00F76234" w:rsidRDefault="00F76234" w:rsidP="00F76234">
          <w:pPr>
            <w:pStyle w:val="292E28090DE4AD408082255C7B02D6A0"/>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F76234"/>
    <w:rsid w:val="00225784"/>
    <w:rsid w:val="005A0395"/>
    <w:rsid w:val="00F76234"/>
    <w:rsid w:val="00F9149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7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C450E3A98568134884CD1029E457BA37">
    <w:name w:val="C450E3A98568134884CD1029E457BA37"/>
    <w:rsid w:val="00F76234"/>
  </w:style>
  <w:style w:type="paragraph" w:customStyle="1" w:styleId="8FE8A14A3F92D545AA0264FB74FA6915">
    <w:name w:val="8FE8A14A3F92D545AA0264FB74FA6915"/>
    <w:rsid w:val="00F76234"/>
  </w:style>
  <w:style w:type="paragraph" w:customStyle="1" w:styleId="292E28090DE4AD408082255C7B02D6A0">
    <w:name w:val="292E28090DE4AD408082255C7B02D6A0"/>
    <w:rsid w:val="00F76234"/>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Schmalbeck – North Carolina School of Science and Mathematics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1017</Words>
  <Characters>5802</Characters>
  <Application>Microsoft Macintosh Word</Application>
  <DocSecurity>0</DocSecurity>
  <Lines>48</Lines>
  <Paragraphs>11</Paragraphs>
  <ScaleCrop>false</ScaleCrop>
  <Company>North Carolina School of Science and Mathematics</Company>
  <LinksUpToDate>false</LinksUpToDate>
  <CharactersWithSpaces>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Campus Surface Energy Budget </dc:title>
  <dc:subject/>
  <dc:creator>Linda Schmalbeck</dc:creator>
  <cp:keywords/>
  <cp:lastModifiedBy>Linda Schmalbeck</cp:lastModifiedBy>
  <cp:revision>2</cp:revision>
  <cp:lastPrinted>2012-06-18T21:41:00Z</cp:lastPrinted>
  <dcterms:created xsi:type="dcterms:W3CDTF">2012-06-19T02:04:00Z</dcterms:created>
  <dcterms:modified xsi:type="dcterms:W3CDTF">2012-06-19T02:04:00Z</dcterms:modified>
</cp:coreProperties>
</file>